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A2A7" w14:textId="77777777" w:rsidR="000A6B9F" w:rsidRPr="0053311C" w:rsidRDefault="00000000">
      <w:pPr>
        <w:tabs>
          <w:tab w:val="center" w:pos="4905"/>
          <w:tab w:val="left" w:pos="8364"/>
        </w:tabs>
        <w:spacing w:after="60"/>
        <w:rPr>
          <w:rFonts w:ascii="Segoe UI" w:eastAsia="Quattrocento Sans" w:hAnsi="Segoe UI" w:cs="Segoe UI"/>
          <w:b/>
          <w:sz w:val="30"/>
          <w:szCs w:val="30"/>
        </w:rPr>
      </w:pPr>
      <w:r w:rsidRPr="0053311C">
        <w:rPr>
          <w:rFonts w:ascii="Segoe UI" w:eastAsia="Quattrocento Sans" w:hAnsi="Segoe UI" w:cs="Segoe UI"/>
          <w:b/>
          <w:sz w:val="28"/>
          <w:szCs w:val="28"/>
        </w:rPr>
        <w:tab/>
      </w:r>
      <w:r w:rsidRPr="0053311C">
        <w:rPr>
          <w:rFonts w:ascii="Segoe UI" w:eastAsia="Quattrocento Sans" w:hAnsi="Segoe UI" w:cs="Segoe UI"/>
          <w:b/>
          <w:sz w:val="30"/>
          <w:szCs w:val="30"/>
        </w:rPr>
        <w:t>Vijaya Lakshmi Yerra</w:t>
      </w:r>
      <w:r w:rsidRPr="0053311C">
        <w:rPr>
          <w:rFonts w:ascii="Segoe UI" w:eastAsia="Quattrocento Sans" w:hAnsi="Segoe UI" w:cs="Segoe UI"/>
          <w:b/>
          <w:sz w:val="30"/>
          <w:szCs w:val="30"/>
        </w:rPr>
        <w:tab/>
      </w:r>
      <w:r w:rsidRPr="0053311C">
        <w:rPr>
          <w:rFonts w:ascii="Segoe UI" w:hAnsi="Segoe UI" w:cs="Segoe UI"/>
          <w:noProof/>
        </w:rPr>
        <w:drawing>
          <wp:anchor distT="0" distB="0" distL="114300" distR="114300" simplePos="0" relativeHeight="251658240" behindDoc="0" locked="0" layoutInCell="1" hidden="0" allowOverlap="1" wp14:anchorId="3F8F3C4B" wp14:editId="7508ED33">
            <wp:simplePos x="0" y="0"/>
            <wp:positionH relativeFrom="column">
              <wp:posOffset>5307330</wp:posOffset>
            </wp:positionH>
            <wp:positionV relativeFrom="paragraph">
              <wp:posOffset>0</wp:posOffset>
            </wp:positionV>
            <wp:extent cx="922020" cy="651354"/>
            <wp:effectExtent l="0" t="0" r="0" b="0"/>
            <wp:wrapNone/>
            <wp:docPr id="12687178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22020" cy="651354"/>
                    </a:xfrm>
                    <a:prstGeom prst="rect">
                      <a:avLst/>
                    </a:prstGeom>
                    <a:ln/>
                  </pic:spPr>
                </pic:pic>
              </a:graphicData>
            </a:graphic>
          </wp:anchor>
        </w:drawing>
      </w:r>
    </w:p>
    <w:p w14:paraId="78B7A872" w14:textId="77777777" w:rsidR="000A6B9F" w:rsidRPr="0053311C" w:rsidRDefault="00000000">
      <w:pPr>
        <w:spacing w:after="60"/>
        <w:jc w:val="center"/>
        <w:rPr>
          <w:rFonts w:ascii="Segoe UI" w:eastAsia="Quattrocento Sans" w:hAnsi="Segoe UI" w:cs="Segoe UI"/>
          <w:sz w:val="24"/>
          <w:szCs w:val="24"/>
        </w:rPr>
      </w:pPr>
      <w:r w:rsidRPr="0053311C">
        <w:rPr>
          <w:rFonts w:ascii="Segoe UI" w:eastAsia="Quattrocento Sans" w:hAnsi="Segoe UI" w:cs="Segoe UI"/>
          <w:sz w:val="24"/>
          <w:szCs w:val="24"/>
        </w:rPr>
        <w:t>SAP Sales/SD Consultant</w:t>
      </w:r>
    </w:p>
    <w:p w14:paraId="669F3453" w14:textId="227B5DDC" w:rsidR="003B02EB" w:rsidRDefault="00000000" w:rsidP="00855193">
      <w:pPr>
        <w:spacing w:after="60"/>
        <w:jc w:val="center"/>
        <w:rPr>
          <w:rFonts w:ascii="Segoe UI" w:eastAsia="Quattrocento Sans" w:hAnsi="Segoe UI" w:cs="Segoe UI"/>
          <w:sz w:val="24"/>
          <w:szCs w:val="24"/>
        </w:rPr>
      </w:pPr>
      <w:r w:rsidRPr="0053311C">
        <w:rPr>
          <w:rFonts w:ascii="Segoe UI" w:eastAsia="Quattrocento Sans" w:hAnsi="Segoe UI" w:cs="Segoe UI"/>
          <w:sz w:val="24"/>
          <w:szCs w:val="24"/>
        </w:rPr>
        <w:t>E-mail</w:t>
      </w:r>
      <w:r w:rsidR="00032128">
        <w:rPr>
          <w:rFonts w:ascii="Segoe UI" w:eastAsia="Quattrocento Sans" w:hAnsi="Segoe UI" w:cs="Segoe UI"/>
          <w:sz w:val="24"/>
          <w:szCs w:val="24"/>
        </w:rPr>
        <w:t>: Sudheer.r@tekprosol.com</w:t>
      </w:r>
      <w:r w:rsidR="00855193">
        <w:rPr>
          <w:rFonts w:ascii="Segoe UI" w:eastAsia="Quattrocento Sans" w:hAnsi="Segoe UI" w:cs="Segoe UI"/>
          <w:sz w:val="24"/>
          <w:szCs w:val="24"/>
        </w:rPr>
        <w:tab/>
      </w:r>
    </w:p>
    <w:p w14:paraId="0C798ACC" w14:textId="51555324" w:rsidR="000A6B9F" w:rsidRPr="0053311C" w:rsidRDefault="00000000" w:rsidP="00855193">
      <w:pPr>
        <w:spacing w:after="60"/>
        <w:jc w:val="center"/>
        <w:rPr>
          <w:rFonts w:ascii="Segoe UI" w:eastAsia="Quattrocento Sans" w:hAnsi="Segoe UI" w:cs="Segoe UI"/>
          <w:sz w:val="24"/>
          <w:szCs w:val="24"/>
        </w:rPr>
      </w:pPr>
      <w:r w:rsidRPr="0053311C">
        <w:rPr>
          <w:rFonts w:ascii="Segoe UI" w:eastAsia="Quattrocento Sans" w:hAnsi="Segoe UI" w:cs="Segoe UI"/>
          <w:sz w:val="24"/>
          <w:szCs w:val="24"/>
        </w:rPr>
        <w:t xml:space="preserve">Phone: </w:t>
      </w:r>
      <w:r w:rsidR="00032128">
        <w:rPr>
          <w:rFonts w:ascii="Segoe UI" w:eastAsia="Quattrocento Sans" w:hAnsi="Segoe UI" w:cs="Segoe UI"/>
          <w:sz w:val="24"/>
          <w:szCs w:val="24"/>
        </w:rPr>
        <w:t>609 981 8255</w:t>
      </w:r>
      <w:r>
        <w:rPr>
          <w:rFonts w:ascii="Segoe UI" w:hAnsi="Segoe UI" w:cs="Segoe UI"/>
        </w:rPr>
        <w:pict w14:anchorId="7280A334">
          <v:rect id="_x0000_i1025" style="width:0;height:1.5pt" o:hralign="center" o:hrstd="t" o:hr="t" fillcolor="#a0a0a0" stroked="f"/>
        </w:pict>
      </w:r>
    </w:p>
    <w:tbl>
      <w:tblPr>
        <w:tblStyle w:val="a"/>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0"/>
      </w:tblGrid>
      <w:tr w:rsidR="000A6B9F" w:rsidRPr="0053311C" w14:paraId="62F2B0F4" w14:textId="77777777" w:rsidTr="00855193">
        <w:trPr>
          <w:trHeight w:val="315"/>
        </w:trPr>
        <w:tc>
          <w:tcPr>
            <w:tcW w:w="9810" w:type="dxa"/>
            <w:tcBorders>
              <w:top w:val="nil"/>
              <w:left w:val="nil"/>
              <w:bottom w:val="nil"/>
              <w:right w:val="nil"/>
            </w:tcBorders>
            <w:shd w:val="clear" w:color="auto" w:fill="C4BC96"/>
            <w:vAlign w:val="center"/>
          </w:tcPr>
          <w:p w14:paraId="2DCE6B2F" w14:textId="1E574B5F" w:rsidR="000A6B9F" w:rsidRPr="007652E7" w:rsidRDefault="00000000" w:rsidP="00855193">
            <w:pPr>
              <w:spacing w:line="276" w:lineRule="auto"/>
              <w:rPr>
                <w:rFonts w:ascii="Segoe UI" w:eastAsia="Quattrocento Sans" w:hAnsi="Segoe UI" w:cs="Segoe UI"/>
                <w:b/>
                <w:sz w:val="24"/>
                <w:szCs w:val="24"/>
                <w:u w:val="single"/>
              </w:rPr>
            </w:pPr>
            <w:r w:rsidRPr="007652E7">
              <w:rPr>
                <w:rFonts w:ascii="Segoe UI" w:eastAsia="Quattrocento Sans" w:hAnsi="Segoe UI" w:cs="Segoe UI"/>
                <w:b/>
                <w:sz w:val="24"/>
                <w:szCs w:val="24"/>
                <w:u w:val="single"/>
              </w:rPr>
              <w:t>Summary</w:t>
            </w:r>
            <w:r w:rsidR="00360FBC">
              <w:rPr>
                <w:rFonts w:ascii="Segoe UI" w:eastAsia="Quattrocento Sans" w:hAnsi="Segoe UI" w:cs="Segoe UI"/>
                <w:b/>
                <w:sz w:val="24"/>
                <w:szCs w:val="24"/>
                <w:u w:val="single"/>
              </w:rPr>
              <w:t>:</w:t>
            </w:r>
          </w:p>
        </w:tc>
      </w:tr>
    </w:tbl>
    <w:p w14:paraId="137B7A67" w14:textId="703539DB" w:rsidR="000A6B9F" w:rsidRPr="00412C03" w:rsidRDefault="00000000" w:rsidP="00412C03">
      <w:pPr>
        <w:numPr>
          <w:ilvl w:val="0"/>
          <w:numId w:val="1"/>
        </w:numPr>
        <w:pBdr>
          <w:top w:val="nil"/>
          <w:left w:val="nil"/>
          <w:bottom w:val="nil"/>
          <w:right w:val="nil"/>
          <w:between w:val="nil"/>
        </w:pBdr>
        <w:spacing w:before="120" w:line="276" w:lineRule="auto"/>
        <w:jc w:val="both"/>
        <w:rPr>
          <w:rFonts w:ascii="Segoe UI" w:eastAsia="Quattrocento Sans" w:hAnsi="Segoe UI" w:cs="Segoe UI"/>
          <w:color w:val="000000"/>
          <w:sz w:val="22"/>
          <w:szCs w:val="22"/>
          <w:highlight w:val="white"/>
        </w:rPr>
      </w:pPr>
      <w:r w:rsidRPr="00412C03">
        <w:rPr>
          <w:rFonts w:ascii="Segoe UI" w:eastAsia="Quattrocento Sans" w:hAnsi="Segoe UI" w:cs="Segoe UI"/>
          <w:color w:val="000000"/>
          <w:sz w:val="22"/>
          <w:szCs w:val="22"/>
          <w:highlight w:val="white"/>
        </w:rPr>
        <w:t>SAP Certified Sales Consultant</w:t>
      </w:r>
      <w:r w:rsidRPr="007652E7">
        <w:rPr>
          <w:rFonts w:ascii="Segoe UI" w:eastAsia="Quattrocento Sans" w:hAnsi="Segoe UI" w:cs="Segoe UI"/>
          <w:color w:val="000000"/>
          <w:sz w:val="22"/>
          <w:szCs w:val="22"/>
          <w:highlight w:val="white"/>
        </w:rPr>
        <w:t xml:space="preserve"> </w:t>
      </w:r>
      <w:r w:rsidRPr="00412C03">
        <w:rPr>
          <w:rFonts w:ascii="Segoe UI" w:eastAsia="Quattrocento Sans" w:hAnsi="Segoe UI" w:cs="Segoe UI"/>
          <w:color w:val="000000"/>
          <w:sz w:val="22"/>
          <w:szCs w:val="22"/>
          <w:highlight w:val="white"/>
        </w:rPr>
        <w:t xml:space="preserve">with over </w:t>
      </w:r>
      <w:r w:rsidR="00B56558">
        <w:rPr>
          <w:rFonts w:ascii="Segoe UI" w:eastAsia="Quattrocento Sans" w:hAnsi="Segoe UI" w:cs="Segoe UI"/>
          <w:color w:val="000000"/>
          <w:sz w:val="22"/>
          <w:szCs w:val="22"/>
          <w:highlight w:val="white"/>
        </w:rPr>
        <w:t>9.7</w:t>
      </w:r>
      <w:r w:rsidRPr="00412C03">
        <w:rPr>
          <w:rFonts w:ascii="Segoe UI" w:eastAsia="Quattrocento Sans" w:hAnsi="Segoe UI" w:cs="Segoe UI"/>
          <w:color w:val="000000"/>
          <w:sz w:val="22"/>
          <w:szCs w:val="22"/>
          <w:highlight w:val="white"/>
        </w:rPr>
        <w:t xml:space="preserve"> years of experience as SAP Functional consultant in configuration and implementing the SAP Sales and Distribution module. Diverse experience in all phases from project preparation to system configuration</w:t>
      </w:r>
      <w:r w:rsidR="00855193">
        <w:rPr>
          <w:rFonts w:ascii="Segoe UI" w:eastAsia="Quattrocento Sans" w:hAnsi="Segoe UI" w:cs="Segoe UI"/>
          <w:color w:val="000000"/>
          <w:sz w:val="22"/>
          <w:szCs w:val="22"/>
          <w:highlight w:val="white"/>
        </w:rPr>
        <w:t xml:space="preserve"> and hyper-care</w:t>
      </w:r>
      <w:r w:rsidRPr="00412C03">
        <w:rPr>
          <w:rFonts w:ascii="Segoe UI" w:eastAsia="Quattrocento Sans" w:hAnsi="Segoe UI" w:cs="Segoe UI"/>
          <w:color w:val="000000"/>
          <w:sz w:val="22"/>
          <w:szCs w:val="22"/>
          <w:highlight w:val="white"/>
        </w:rPr>
        <w:t>.</w:t>
      </w:r>
    </w:p>
    <w:p w14:paraId="03137B44" w14:textId="77777777" w:rsidR="000A6B9F" w:rsidRPr="00412C03" w:rsidRDefault="00000000" w:rsidP="00412C03">
      <w:pPr>
        <w:numPr>
          <w:ilvl w:val="0"/>
          <w:numId w:val="1"/>
        </w:numPr>
        <w:pBdr>
          <w:top w:val="nil"/>
          <w:left w:val="nil"/>
          <w:bottom w:val="nil"/>
          <w:right w:val="nil"/>
          <w:between w:val="nil"/>
        </w:pBdr>
        <w:spacing w:before="120" w:line="276" w:lineRule="auto"/>
        <w:jc w:val="both"/>
        <w:rPr>
          <w:rFonts w:ascii="Segoe UI" w:eastAsia="Quattrocento Sans" w:hAnsi="Segoe UI" w:cs="Segoe UI"/>
          <w:color w:val="000000"/>
          <w:sz w:val="22"/>
          <w:szCs w:val="22"/>
          <w:highlight w:val="white"/>
        </w:rPr>
      </w:pPr>
      <w:r w:rsidRPr="00412C03">
        <w:rPr>
          <w:rFonts w:ascii="Segoe UI" w:eastAsia="Quattrocento Sans" w:hAnsi="Segoe UI" w:cs="Segoe UI"/>
          <w:color w:val="000000"/>
          <w:sz w:val="22"/>
          <w:szCs w:val="22"/>
          <w:highlight w:val="white"/>
        </w:rPr>
        <w:t xml:space="preserve">SAP SD Consulting and Support Experience involved in end-to-end SAP project Implementation from requirement gathering, analysing business processes, and mapping them into SAP, preparing business blueprint documents, realisation with configuration and </w:t>
      </w:r>
      <w:r w:rsidRPr="002E463B">
        <w:rPr>
          <w:rFonts w:ascii="Segoe UI" w:eastAsia="Quattrocento Sans" w:hAnsi="Segoe UI" w:cs="Segoe UI"/>
          <w:color w:val="000000"/>
          <w:sz w:val="22"/>
          <w:szCs w:val="22"/>
        </w:rPr>
        <w:t>development, testing, data migration &amp; cut over activities/deploy.</w:t>
      </w:r>
    </w:p>
    <w:p w14:paraId="1D6C9BDF" w14:textId="77777777" w:rsidR="000A6B9F" w:rsidRPr="00412C03" w:rsidRDefault="00000000" w:rsidP="00412C03">
      <w:pPr>
        <w:numPr>
          <w:ilvl w:val="0"/>
          <w:numId w:val="1"/>
        </w:numPr>
        <w:pBdr>
          <w:top w:val="nil"/>
          <w:left w:val="nil"/>
          <w:bottom w:val="nil"/>
          <w:right w:val="nil"/>
          <w:between w:val="nil"/>
        </w:pBdr>
        <w:spacing w:before="120" w:line="276" w:lineRule="auto"/>
        <w:jc w:val="both"/>
        <w:rPr>
          <w:rFonts w:ascii="Segoe UI" w:eastAsia="Quattrocento Sans" w:hAnsi="Segoe UI" w:cs="Segoe UI"/>
          <w:color w:val="000000"/>
          <w:sz w:val="22"/>
          <w:szCs w:val="22"/>
          <w:highlight w:val="white"/>
        </w:rPr>
      </w:pPr>
      <w:r w:rsidRPr="00412C03">
        <w:rPr>
          <w:rFonts w:ascii="Segoe UI" w:eastAsia="Quattrocento Sans" w:hAnsi="Segoe UI" w:cs="Segoe UI"/>
          <w:color w:val="000000"/>
          <w:sz w:val="22"/>
          <w:szCs w:val="22"/>
          <w:highlight w:val="white"/>
        </w:rPr>
        <w:t>Strong understanding of Integration points with cross modules like FICO, LE, TM and MM, and interfaces with IDocs/EDI.</w:t>
      </w:r>
    </w:p>
    <w:p w14:paraId="6AA48E62" w14:textId="77777777" w:rsidR="000A6B9F" w:rsidRPr="00412C03" w:rsidRDefault="00000000" w:rsidP="00412C03">
      <w:pPr>
        <w:numPr>
          <w:ilvl w:val="0"/>
          <w:numId w:val="1"/>
        </w:numPr>
        <w:pBdr>
          <w:top w:val="nil"/>
          <w:left w:val="nil"/>
          <w:bottom w:val="nil"/>
          <w:right w:val="nil"/>
          <w:between w:val="nil"/>
        </w:pBdr>
        <w:spacing w:before="120" w:line="276" w:lineRule="auto"/>
        <w:jc w:val="both"/>
        <w:rPr>
          <w:rFonts w:ascii="Segoe UI" w:eastAsia="Quattrocento Sans" w:hAnsi="Segoe UI" w:cs="Segoe UI"/>
          <w:color w:val="000000"/>
          <w:sz w:val="22"/>
          <w:szCs w:val="22"/>
          <w:highlight w:val="white"/>
        </w:rPr>
      </w:pPr>
      <w:r w:rsidRPr="00412C03">
        <w:rPr>
          <w:rFonts w:ascii="Segoe UI" w:eastAsia="Quattrocento Sans" w:hAnsi="Segoe UI" w:cs="Segoe UI"/>
          <w:color w:val="000000"/>
          <w:sz w:val="22"/>
          <w:szCs w:val="22"/>
          <w:highlight w:val="white"/>
        </w:rPr>
        <w:t>Experience in design and development of RICEFW Objects for system and system interfaces.</w:t>
      </w:r>
    </w:p>
    <w:p w14:paraId="45F72450" w14:textId="77777777" w:rsidR="000A6B9F" w:rsidRPr="00412C03" w:rsidRDefault="00000000" w:rsidP="00412C03">
      <w:pPr>
        <w:numPr>
          <w:ilvl w:val="0"/>
          <w:numId w:val="1"/>
        </w:numPr>
        <w:pBdr>
          <w:top w:val="nil"/>
          <w:left w:val="nil"/>
          <w:bottom w:val="nil"/>
          <w:right w:val="nil"/>
          <w:between w:val="nil"/>
        </w:pBdr>
        <w:spacing w:before="120" w:line="276" w:lineRule="auto"/>
        <w:jc w:val="both"/>
        <w:rPr>
          <w:rFonts w:ascii="Segoe UI" w:eastAsia="Quattrocento Sans" w:hAnsi="Segoe UI" w:cs="Segoe UI"/>
          <w:color w:val="000000"/>
          <w:sz w:val="22"/>
          <w:szCs w:val="22"/>
          <w:highlight w:val="white"/>
        </w:rPr>
      </w:pPr>
      <w:r w:rsidRPr="00412C03">
        <w:rPr>
          <w:rFonts w:ascii="Segoe UI" w:eastAsia="Quattrocento Sans" w:hAnsi="Segoe UI" w:cs="Segoe UI"/>
          <w:color w:val="000000"/>
          <w:sz w:val="22"/>
          <w:szCs w:val="22"/>
          <w:highlight w:val="white"/>
        </w:rPr>
        <w:t xml:space="preserve">Experience in writing functional specifications, creating training material, conducting end user training. </w:t>
      </w:r>
    </w:p>
    <w:p w14:paraId="3538DB51" w14:textId="77777777" w:rsidR="000A6B9F" w:rsidRPr="00412C03" w:rsidRDefault="00000000" w:rsidP="00412C03">
      <w:pPr>
        <w:numPr>
          <w:ilvl w:val="0"/>
          <w:numId w:val="1"/>
        </w:numPr>
        <w:pBdr>
          <w:top w:val="nil"/>
          <w:left w:val="nil"/>
          <w:bottom w:val="nil"/>
          <w:right w:val="nil"/>
          <w:between w:val="nil"/>
        </w:pBdr>
        <w:spacing w:before="120" w:line="276" w:lineRule="auto"/>
        <w:jc w:val="both"/>
        <w:rPr>
          <w:rFonts w:ascii="Segoe UI" w:eastAsia="Quattrocento Sans" w:hAnsi="Segoe UI" w:cs="Segoe UI"/>
          <w:color w:val="000000"/>
          <w:sz w:val="22"/>
          <w:szCs w:val="22"/>
          <w:highlight w:val="white"/>
        </w:rPr>
      </w:pPr>
      <w:r w:rsidRPr="00412C03">
        <w:rPr>
          <w:rFonts w:ascii="Segoe UI" w:eastAsia="Quattrocento Sans" w:hAnsi="Segoe UI" w:cs="Segoe UI"/>
          <w:color w:val="000000"/>
          <w:sz w:val="22"/>
          <w:szCs w:val="22"/>
          <w:highlight w:val="white"/>
        </w:rPr>
        <w:t>Proficient in developing Test Plans, Test Execution Strategy, Test Cases and Test scripts.</w:t>
      </w:r>
    </w:p>
    <w:p w14:paraId="61428C7D" w14:textId="77777777" w:rsidR="000A6B9F" w:rsidRPr="00412C03" w:rsidRDefault="00000000" w:rsidP="00412C03">
      <w:pPr>
        <w:numPr>
          <w:ilvl w:val="0"/>
          <w:numId w:val="1"/>
        </w:numPr>
        <w:pBdr>
          <w:top w:val="nil"/>
          <w:left w:val="nil"/>
          <w:bottom w:val="nil"/>
          <w:right w:val="nil"/>
          <w:between w:val="nil"/>
        </w:pBdr>
        <w:spacing w:before="120" w:line="276" w:lineRule="auto"/>
        <w:jc w:val="both"/>
        <w:rPr>
          <w:rFonts w:ascii="Segoe UI" w:eastAsia="Quattrocento Sans" w:hAnsi="Segoe UI" w:cs="Segoe UI"/>
          <w:color w:val="000000"/>
          <w:sz w:val="22"/>
          <w:szCs w:val="22"/>
          <w:highlight w:val="white"/>
        </w:rPr>
      </w:pPr>
      <w:r w:rsidRPr="00412C03">
        <w:rPr>
          <w:rFonts w:ascii="Segoe UI" w:eastAsia="Quattrocento Sans" w:hAnsi="Segoe UI" w:cs="Segoe UI"/>
          <w:color w:val="000000"/>
          <w:sz w:val="22"/>
          <w:szCs w:val="22"/>
          <w:highlight w:val="white"/>
        </w:rPr>
        <w:t>Have a complete understanding of the Customer master and Material master and its use in the order processing. Knowledge on Functionalities like Customer material info record (CMIR), Item Proposal, Material Determination, Material Listing and Exclusion.</w:t>
      </w:r>
    </w:p>
    <w:p w14:paraId="5DC75767" w14:textId="568044FD" w:rsidR="00D31248" w:rsidRPr="00431F8B" w:rsidRDefault="00000000" w:rsidP="00431F8B">
      <w:pPr>
        <w:numPr>
          <w:ilvl w:val="0"/>
          <w:numId w:val="1"/>
        </w:numPr>
        <w:pBdr>
          <w:top w:val="nil"/>
          <w:left w:val="nil"/>
          <w:bottom w:val="nil"/>
          <w:right w:val="nil"/>
          <w:between w:val="nil"/>
        </w:pBdr>
        <w:spacing w:before="120" w:line="276" w:lineRule="auto"/>
        <w:jc w:val="both"/>
        <w:rPr>
          <w:rFonts w:ascii="Segoe UI" w:eastAsia="Quattrocento Sans" w:hAnsi="Segoe UI" w:cs="Segoe UI"/>
          <w:color w:val="000000"/>
          <w:sz w:val="22"/>
          <w:szCs w:val="22"/>
          <w:highlight w:val="white"/>
        </w:rPr>
      </w:pPr>
      <w:r w:rsidRPr="00412C03">
        <w:rPr>
          <w:rFonts w:ascii="Segoe UI" w:eastAsia="Quattrocento Sans" w:hAnsi="Segoe UI" w:cs="Segoe UI"/>
          <w:color w:val="000000"/>
          <w:sz w:val="22"/>
          <w:szCs w:val="22"/>
          <w:highlight w:val="white"/>
        </w:rPr>
        <w:t>Skilled in documentation as per project requirements, communicating with key project stakeholders to meet deadlines for submissions.</w:t>
      </w:r>
    </w:p>
    <w:p w14:paraId="4CCC19CE" w14:textId="77777777" w:rsidR="00360FBC" w:rsidRDefault="00000000" w:rsidP="00360FBC">
      <w:pPr>
        <w:spacing w:line="360" w:lineRule="auto"/>
        <w:rPr>
          <w:rFonts w:ascii="Segoe UI" w:eastAsia="Quattrocento Sans" w:hAnsi="Segoe UI" w:cs="Segoe UI"/>
          <w:b/>
          <w:sz w:val="24"/>
          <w:szCs w:val="24"/>
          <w:u w:val="single"/>
        </w:rPr>
      </w:pPr>
      <w:r w:rsidRPr="007652E7">
        <w:rPr>
          <w:rFonts w:ascii="Segoe UI" w:eastAsia="Quattrocento Sans" w:hAnsi="Segoe UI" w:cs="Segoe UI"/>
          <w:b/>
          <w:sz w:val="24"/>
          <w:szCs w:val="24"/>
          <w:u w:val="single"/>
        </w:rPr>
        <w:t>Technical Skills</w:t>
      </w:r>
      <w:r w:rsidR="00360FBC">
        <w:rPr>
          <w:rFonts w:ascii="Segoe UI" w:eastAsia="Quattrocento Sans" w:hAnsi="Segoe UI" w:cs="Segoe UI"/>
          <w:b/>
          <w:sz w:val="24"/>
          <w:szCs w:val="24"/>
          <w:u w:val="single"/>
        </w:rPr>
        <w:t>:</w:t>
      </w:r>
    </w:p>
    <w:p w14:paraId="6C7AB451" w14:textId="6159CAF6" w:rsidR="000A6B9F" w:rsidRPr="00360FBC" w:rsidRDefault="00000000" w:rsidP="00855193">
      <w:pPr>
        <w:numPr>
          <w:ilvl w:val="0"/>
          <w:numId w:val="1"/>
        </w:numPr>
        <w:pBdr>
          <w:top w:val="nil"/>
          <w:left w:val="nil"/>
          <w:bottom w:val="nil"/>
          <w:right w:val="nil"/>
          <w:between w:val="nil"/>
        </w:pBdr>
        <w:spacing w:line="276" w:lineRule="auto"/>
        <w:jc w:val="both"/>
        <w:rPr>
          <w:rFonts w:ascii="Segoe UI" w:eastAsia="Quattrocento Sans" w:hAnsi="Segoe UI" w:cs="Segoe UI"/>
          <w:bCs/>
          <w:color w:val="000000"/>
          <w:sz w:val="22"/>
          <w:szCs w:val="22"/>
        </w:rPr>
      </w:pPr>
      <w:r w:rsidRPr="007652E7">
        <w:rPr>
          <w:rFonts w:ascii="Segoe UI" w:eastAsia="Quattrocento Sans" w:hAnsi="Segoe UI" w:cs="Segoe UI"/>
          <w:b/>
          <w:color w:val="000000"/>
          <w:sz w:val="22"/>
          <w:szCs w:val="22"/>
        </w:rPr>
        <w:t>ERP:</w:t>
      </w:r>
      <w:r w:rsidRPr="00360FBC">
        <w:rPr>
          <w:rFonts w:ascii="Segoe UI" w:eastAsia="Quattrocento Sans" w:hAnsi="Segoe UI" w:cs="Segoe UI"/>
          <w:b/>
          <w:color w:val="000000"/>
          <w:sz w:val="22"/>
          <w:szCs w:val="22"/>
        </w:rPr>
        <w:t xml:space="preserve"> </w:t>
      </w:r>
      <w:r w:rsidRPr="00360FBC">
        <w:rPr>
          <w:rFonts w:ascii="Segoe UI" w:eastAsia="Quattrocento Sans" w:hAnsi="Segoe UI" w:cs="Segoe UI"/>
          <w:bCs/>
          <w:color w:val="000000"/>
          <w:sz w:val="22"/>
          <w:szCs w:val="22"/>
        </w:rPr>
        <w:t>SAP ECC6.0, SAP S/4 Sales/SD, Integrations: MM, LE, FICO, WM, TM</w:t>
      </w:r>
    </w:p>
    <w:p w14:paraId="3A6488AE" w14:textId="77777777" w:rsidR="000A6B9F" w:rsidRPr="007652E7" w:rsidRDefault="00000000" w:rsidP="00855193">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rPr>
      </w:pPr>
      <w:r w:rsidRPr="007652E7">
        <w:rPr>
          <w:rFonts w:ascii="Segoe UI" w:eastAsia="Quattrocento Sans" w:hAnsi="Segoe UI" w:cs="Segoe UI"/>
          <w:b/>
          <w:color w:val="000000"/>
          <w:sz w:val="22"/>
          <w:szCs w:val="22"/>
        </w:rPr>
        <w:t>Application Tools:</w:t>
      </w:r>
      <w:r w:rsidRPr="007652E7">
        <w:rPr>
          <w:rFonts w:ascii="Segoe UI" w:eastAsia="Quattrocento Sans" w:hAnsi="Segoe UI" w:cs="Segoe UI"/>
          <w:color w:val="000000"/>
          <w:sz w:val="22"/>
          <w:szCs w:val="22"/>
        </w:rPr>
        <w:t xml:space="preserve"> Service Now, MS Office, Fiori App, HP ALM </w:t>
      </w:r>
    </w:p>
    <w:p w14:paraId="389628F8" w14:textId="403B9366" w:rsidR="008125F4" w:rsidRPr="00203B9B" w:rsidRDefault="00000000" w:rsidP="00855193">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rPr>
      </w:pPr>
      <w:r w:rsidRPr="007652E7">
        <w:rPr>
          <w:rFonts w:ascii="Segoe UI" w:eastAsia="Quattrocento Sans" w:hAnsi="Segoe UI" w:cs="Segoe UI"/>
          <w:b/>
          <w:color w:val="000000"/>
          <w:sz w:val="22"/>
          <w:szCs w:val="22"/>
        </w:rPr>
        <w:t>Interfaces:</w:t>
      </w:r>
      <w:r w:rsidRPr="007652E7">
        <w:rPr>
          <w:rFonts w:ascii="Segoe UI" w:eastAsia="Quattrocento Sans" w:hAnsi="Segoe UI" w:cs="Segoe UI"/>
          <w:color w:val="000000"/>
          <w:sz w:val="22"/>
          <w:szCs w:val="22"/>
        </w:rPr>
        <w:t xml:space="preserve"> IDocs, EDI</w:t>
      </w:r>
    </w:p>
    <w:p w14:paraId="763F7679" w14:textId="77777777" w:rsidR="000A6B9F" w:rsidRPr="0053311C" w:rsidRDefault="00000000">
      <w:pPr>
        <w:spacing w:before="120" w:after="120"/>
        <w:rPr>
          <w:rFonts w:ascii="Segoe UI" w:eastAsia="Quattrocento Sans" w:hAnsi="Segoe UI" w:cs="Segoe UI"/>
          <w:b/>
          <w:sz w:val="26"/>
          <w:szCs w:val="26"/>
          <w:u w:val="single"/>
        </w:rPr>
      </w:pPr>
      <w:r w:rsidRPr="007652E7">
        <w:rPr>
          <w:rFonts w:ascii="Segoe UI" w:eastAsia="Quattrocento Sans" w:hAnsi="Segoe UI" w:cs="Segoe UI"/>
          <w:b/>
          <w:sz w:val="24"/>
          <w:szCs w:val="24"/>
          <w:u w:val="single"/>
        </w:rPr>
        <w:t>Certification</w:t>
      </w:r>
      <w:r w:rsidRPr="0053311C">
        <w:rPr>
          <w:rFonts w:ascii="Segoe UI" w:eastAsia="Quattrocento Sans" w:hAnsi="Segoe UI" w:cs="Segoe UI"/>
          <w:b/>
          <w:sz w:val="26"/>
          <w:szCs w:val="26"/>
          <w:u w:val="single"/>
        </w:rPr>
        <w:t>:</w:t>
      </w:r>
    </w:p>
    <w:p w14:paraId="7BB0E781" w14:textId="77777777" w:rsidR="000A6B9F" w:rsidRPr="007652E7" w:rsidRDefault="00000000" w:rsidP="00855193">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rPr>
      </w:pPr>
      <w:r w:rsidRPr="007652E7">
        <w:rPr>
          <w:rFonts w:ascii="Segoe UI" w:eastAsia="Quattrocento Sans" w:hAnsi="Segoe UI" w:cs="Segoe UI"/>
          <w:color w:val="000000"/>
          <w:sz w:val="22"/>
          <w:szCs w:val="22"/>
        </w:rPr>
        <w:t>SAP Certified Application Associate - SAP S/4HANA Sales 2022</w:t>
      </w:r>
    </w:p>
    <w:p w14:paraId="4CAE4144" w14:textId="77777777" w:rsidR="000A6B9F" w:rsidRPr="007652E7" w:rsidRDefault="00000000" w:rsidP="00855193">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rPr>
      </w:pPr>
      <w:r w:rsidRPr="007652E7">
        <w:rPr>
          <w:rFonts w:ascii="Segoe UI" w:eastAsia="Quattrocento Sans" w:hAnsi="Segoe UI" w:cs="Segoe UI"/>
          <w:color w:val="000000"/>
          <w:sz w:val="22"/>
          <w:szCs w:val="22"/>
        </w:rPr>
        <w:t>Manage B2B Scenarios Effectively with SAP Integration Suite Certification</w:t>
      </w:r>
    </w:p>
    <w:p w14:paraId="540A9BDA" w14:textId="77777777" w:rsidR="000A6B9F" w:rsidRPr="0053311C" w:rsidRDefault="00000000" w:rsidP="00855193">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4"/>
          <w:szCs w:val="24"/>
        </w:rPr>
      </w:pPr>
      <w:hyperlink r:id="rId10">
        <w:r w:rsidRPr="0053311C">
          <w:rPr>
            <w:rFonts w:ascii="Segoe UI" w:eastAsia="Quattrocento Sans" w:hAnsi="Segoe UI" w:cs="Segoe UI"/>
            <w:color w:val="000000"/>
            <w:sz w:val="24"/>
            <w:szCs w:val="24"/>
          </w:rPr>
          <w:t>Migrating Data to SAP S/4HANA Using the Migration Cockpit</w:t>
        </w:r>
      </w:hyperlink>
      <w:r w:rsidRPr="0053311C">
        <w:rPr>
          <w:rFonts w:ascii="Segoe UI" w:eastAsia="Quattrocento Sans" w:hAnsi="Segoe UI" w:cs="Segoe UI"/>
          <w:color w:val="000000"/>
          <w:sz w:val="24"/>
          <w:szCs w:val="24"/>
        </w:rPr>
        <w:t> Certification</w:t>
      </w:r>
    </w:p>
    <w:p w14:paraId="34B03111" w14:textId="055B45B7" w:rsidR="000A6B9F" w:rsidRDefault="00000000" w:rsidP="00855193">
      <w:pPr>
        <w:numPr>
          <w:ilvl w:val="0"/>
          <w:numId w:val="1"/>
        </w:numPr>
        <w:pBdr>
          <w:top w:val="nil"/>
          <w:left w:val="nil"/>
          <w:bottom w:val="nil"/>
          <w:right w:val="nil"/>
          <w:between w:val="nil"/>
        </w:pBdr>
        <w:spacing w:line="360" w:lineRule="auto"/>
        <w:jc w:val="both"/>
        <w:rPr>
          <w:rFonts w:ascii="Segoe UI" w:eastAsia="Quattrocento Sans" w:hAnsi="Segoe UI" w:cs="Segoe UI"/>
          <w:color w:val="000000"/>
          <w:sz w:val="24"/>
          <w:szCs w:val="24"/>
        </w:rPr>
      </w:pPr>
      <w:r w:rsidRPr="0053311C">
        <w:rPr>
          <w:rFonts w:ascii="Segoe UI" w:eastAsia="Quattrocento Sans" w:hAnsi="Segoe UI" w:cs="Segoe UI"/>
          <w:color w:val="000000"/>
          <w:sz w:val="24"/>
          <w:szCs w:val="24"/>
        </w:rPr>
        <w:t>SAP S/4HANA Cloud Public Edition Certification (Ongoing)</w:t>
      </w:r>
    </w:p>
    <w:p w14:paraId="78F93C54" w14:textId="4EBAA9AB" w:rsidR="0033715E" w:rsidRPr="004F4E05" w:rsidRDefault="0033715E" w:rsidP="0033715E">
      <w:pPr>
        <w:pBdr>
          <w:top w:val="nil"/>
          <w:left w:val="nil"/>
          <w:bottom w:val="nil"/>
          <w:right w:val="nil"/>
          <w:between w:val="nil"/>
        </w:pBdr>
        <w:rPr>
          <w:rFonts w:ascii="Segoe UI" w:eastAsia="Quattrocento Sans" w:hAnsi="Segoe UI" w:cs="Segoe UI"/>
          <w:b/>
          <w:sz w:val="24"/>
          <w:szCs w:val="24"/>
          <w:highlight w:val="white"/>
          <w:u w:val="single"/>
        </w:rPr>
      </w:pPr>
      <w:r w:rsidRPr="0033715E">
        <w:rPr>
          <w:rFonts w:ascii="Segoe UI" w:eastAsia="Quattrocento Sans" w:hAnsi="Segoe UI" w:cs="Segoe UI"/>
          <w:b/>
          <w:sz w:val="24"/>
          <w:szCs w:val="24"/>
          <w:highlight w:val="white"/>
          <w:u w:val="single"/>
        </w:rPr>
        <w:t>Educational Qualifications:</w:t>
      </w:r>
    </w:p>
    <w:p w14:paraId="0C8C5708" w14:textId="77777777" w:rsidR="0033715E" w:rsidRPr="004F4E05" w:rsidRDefault="0033715E" w:rsidP="004F4E05">
      <w:pPr>
        <w:numPr>
          <w:ilvl w:val="0"/>
          <w:numId w:val="1"/>
        </w:numPr>
        <w:pBdr>
          <w:top w:val="nil"/>
          <w:left w:val="nil"/>
          <w:bottom w:val="nil"/>
          <w:right w:val="nil"/>
          <w:between w:val="nil"/>
        </w:pBdr>
        <w:spacing w:before="120" w:after="120"/>
        <w:jc w:val="both"/>
        <w:rPr>
          <w:rFonts w:ascii="Segoe UI" w:eastAsia="Quattrocento Sans" w:hAnsi="Segoe UI" w:cs="Segoe UI"/>
          <w:color w:val="000000"/>
          <w:sz w:val="22"/>
          <w:szCs w:val="22"/>
        </w:rPr>
      </w:pPr>
      <w:r w:rsidRPr="004F4E05">
        <w:rPr>
          <w:rFonts w:ascii="Segoe UI" w:eastAsia="Quattrocento Sans" w:hAnsi="Segoe UI" w:cs="Segoe UI"/>
          <w:color w:val="000000"/>
          <w:sz w:val="22"/>
          <w:szCs w:val="22"/>
        </w:rPr>
        <w:t>MBA (Marketing and Finance) from Andhra University in 2004</w:t>
      </w:r>
    </w:p>
    <w:p w14:paraId="1A953CD7" w14:textId="7EF392C3" w:rsidR="0033715E" w:rsidRPr="004F4E05" w:rsidRDefault="0033715E" w:rsidP="0033715E">
      <w:pPr>
        <w:numPr>
          <w:ilvl w:val="0"/>
          <w:numId w:val="1"/>
        </w:numPr>
        <w:pBdr>
          <w:top w:val="nil"/>
          <w:left w:val="nil"/>
          <w:bottom w:val="nil"/>
          <w:right w:val="nil"/>
          <w:between w:val="nil"/>
        </w:pBdr>
        <w:spacing w:before="120" w:after="120"/>
        <w:jc w:val="both"/>
        <w:rPr>
          <w:rFonts w:ascii="Segoe UI" w:eastAsia="Quattrocento Sans" w:hAnsi="Segoe UI" w:cs="Segoe UI"/>
          <w:color w:val="000000"/>
          <w:sz w:val="22"/>
          <w:szCs w:val="22"/>
        </w:rPr>
      </w:pPr>
      <w:r w:rsidRPr="004F4E05">
        <w:rPr>
          <w:rFonts w:ascii="Segoe UI" w:eastAsia="Quattrocento Sans" w:hAnsi="Segoe UI" w:cs="Segoe UI"/>
          <w:color w:val="000000"/>
          <w:sz w:val="22"/>
          <w:szCs w:val="22"/>
        </w:rPr>
        <w:t>BCA from Osmania University in 2002</w:t>
      </w:r>
    </w:p>
    <w:tbl>
      <w:tblPr>
        <w:tblStyle w:val="a0"/>
        <w:tblW w:w="9810" w:type="dxa"/>
        <w:tblLayout w:type="fixed"/>
        <w:tblLook w:val="0400" w:firstRow="0" w:lastRow="0" w:firstColumn="0" w:lastColumn="0" w:noHBand="0" w:noVBand="1"/>
      </w:tblPr>
      <w:tblGrid>
        <w:gridCol w:w="9810"/>
      </w:tblGrid>
      <w:tr w:rsidR="000A6B9F" w:rsidRPr="0053311C" w14:paraId="3B4CC69E" w14:textId="77777777">
        <w:trPr>
          <w:trHeight w:val="423"/>
        </w:trPr>
        <w:tc>
          <w:tcPr>
            <w:tcW w:w="9810" w:type="dxa"/>
            <w:shd w:val="clear" w:color="auto" w:fill="C4BC96"/>
            <w:vAlign w:val="center"/>
          </w:tcPr>
          <w:p w14:paraId="665739AE" w14:textId="77777777" w:rsidR="000A6B9F" w:rsidRPr="001A1AFC" w:rsidRDefault="00000000">
            <w:pPr>
              <w:rPr>
                <w:rFonts w:ascii="Segoe UI" w:eastAsia="Quattrocento Sans" w:hAnsi="Segoe UI" w:cs="Segoe UI"/>
                <w:b/>
                <w:sz w:val="24"/>
                <w:szCs w:val="24"/>
                <w:u w:val="single"/>
              </w:rPr>
            </w:pPr>
            <w:r w:rsidRPr="001A1AFC">
              <w:rPr>
                <w:rFonts w:ascii="Segoe UI" w:eastAsia="Quattrocento Sans" w:hAnsi="Segoe UI" w:cs="Segoe UI"/>
                <w:b/>
                <w:sz w:val="24"/>
                <w:szCs w:val="24"/>
                <w:u w:val="single"/>
              </w:rPr>
              <w:lastRenderedPageBreak/>
              <w:t>Professional Experience:</w:t>
            </w:r>
          </w:p>
        </w:tc>
      </w:tr>
      <w:tr w:rsidR="000A6B9F" w:rsidRPr="0053311C" w14:paraId="3197CD84" w14:textId="77777777">
        <w:tc>
          <w:tcPr>
            <w:tcW w:w="9810" w:type="dxa"/>
            <w:shd w:val="clear" w:color="auto" w:fill="FFFFFF"/>
          </w:tcPr>
          <w:p w14:paraId="0B6C5F49" w14:textId="4C21E840" w:rsidR="000A6B9F" w:rsidRPr="001A1AFC" w:rsidRDefault="00000000">
            <w:pPr>
              <w:spacing w:before="120"/>
              <w:jc w:val="both"/>
              <w:rPr>
                <w:rFonts w:ascii="Segoe UI" w:eastAsia="Quattrocento Sans" w:hAnsi="Segoe UI" w:cs="Segoe UI"/>
                <w:b/>
                <w:sz w:val="24"/>
                <w:szCs w:val="24"/>
              </w:rPr>
            </w:pPr>
            <w:r w:rsidRPr="001A1AFC">
              <w:rPr>
                <w:rFonts w:ascii="Segoe UI" w:eastAsia="Quattrocento Sans" w:hAnsi="Segoe UI" w:cs="Segoe UI"/>
                <w:b/>
                <w:sz w:val="24"/>
                <w:szCs w:val="24"/>
              </w:rPr>
              <w:t>Airgas</w:t>
            </w:r>
            <w:r w:rsidRPr="001A1AFC">
              <w:rPr>
                <w:rFonts w:ascii="Segoe UI" w:eastAsia="Quattrocento Sans" w:hAnsi="Segoe UI" w:cs="Segoe UI"/>
                <w:b/>
                <w:sz w:val="24"/>
                <w:szCs w:val="24"/>
              </w:rPr>
              <w:tab/>
            </w:r>
            <w:r w:rsidRPr="001A1AFC">
              <w:rPr>
                <w:rFonts w:ascii="Segoe UI" w:eastAsia="Quattrocento Sans" w:hAnsi="Segoe UI" w:cs="Segoe UI"/>
                <w:b/>
                <w:sz w:val="24"/>
                <w:szCs w:val="24"/>
              </w:rPr>
              <w:tab/>
            </w:r>
            <w:r w:rsidRPr="001A1AFC">
              <w:rPr>
                <w:rFonts w:ascii="Segoe UI" w:eastAsia="Quattrocento Sans" w:hAnsi="Segoe UI" w:cs="Segoe UI"/>
                <w:b/>
                <w:sz w:val="24"/>
                <w:szCs w:val="24"/>
              </w:rPr>
              <w:tab/>
            </w:r>
            <w:r w:rsidRPr="001A1AFC">
              <w:rPr>
                <w:rFonts w:ascii="Segoe UI" w:eastAsia="Quattrocento Sans" w:hAnsi="Segoe UI" w:cs="Segoe UI"/>
                <w:b/>
                <w:sz w:val="24"/>
                <w:szCs w:val="24"/>
              </w:rPr>
              <w:tab/>
            </w:r>
            <w:r w:rsidRPr="001A1AFC">
              <w:rPr>
                <w:rFonts w:ascii="Segoe UI" w:eastAsia="Quattrocento Sans" w:hAnsi="Segoe UI" w:cs="Segoe UI"/>
                <w:b/>
                <w:sz w:val="24"/>
                <w:szCs w:val="24"/>
              </w:rPr>
              <w:tab/>
            </w:r>
            <w:r w:rsidRPr="001A1AFC">
              <w:rPr>
                <w:rFonts w:ascii="Segoe UI" w:eastAsia="Quattrocento Sans" w:hAnsi="Segoe UI" w:cs="Segoe UI"/>
                <w:b/>
                <w:sz w:val="24"/>
                <w:szCs w:val="24"/>
              </w:rPr>
              <w:tab/>
            </w:r>
            <w:r w:rsidRPr="001A1AFC">
              <w:rPr>
                <w:rFonts w:ascii="Segoe UI" w:eastAsia="Quattrocento Sans" w:hAnsi="Segoe UI" w:cs="Segoe UI"/>
                <w:b/>
                <w:sz w:val="24"/>
                <w:szCs w:val="24"/>
              </w:rPr>
              <w:tab/>
            </w:r>
            <w:r w:rsidRPr="001A1AFC">
              <w:rPr>
                <w:rFonts w:ascii="Segoe UI" w:eastAsia="Quattrocento Sans" w:hAnsi="Segoe UI" w:cs="Segoe UI"/>
                <w:b/>
                <w:sz w:val="24"/>
                <w:szCs w:val="24"/>
              </w:rPr>
              <w:tab/>
            </w:r>
            <w:r w:rsidR="0053311C" w:rsidRPr="001A1AFC">
              <w:rPr>
                <w:rFonts w:ascii="Segoe UI" w:eastAsia="Quattrocento Sans" w:hAnsi="Segoe UI" w:cs="Segoe UI"/>
                <w:b/>
                <w:sz w:val="24"/>
                <w:szCs w:val="24"/>
              </w:rPr>
              <w:t xml:space="preserve">            </w:t>
            </w:r>
            <w:r w:rsidR="001A1AFC">
              <w:rPr>
                <w:rFonts w:ascii="Segoe UI" w:eastAsia="Quattrocento Sans" w:hAnsi="Segoe UI" w:cs="Segoe UI"/>
                <w:b/>
                <w:sz w:val="24"/>
                <w:szCs w:val="24"/>
              </w:rPr>
              <w:t xml:space="preserve">           </w:t>
            </w:r>
            <w:r w:rsidRPr="001A1AFC">
              <w:rPr>
                <w:rFonts w:ascii="Segoe UI" w:eastAsia="Quattrocento Sans" w:hAnsi="Segoe UI" w:cs="Segoe UI"/>
                <w:b/>
                <w:sz w:val="24"/>
                <w:szCs w:val="24"/>
              </w:rPr>
              <w:t>Oct 2022 to till date</w:t>
            </w:r>
          </w:p>
          <w:p w14:paraId="57903CB9" w14:textId="7B00519F" w:rsidR="000A6B9F" w:rsidRPr="001A1AFC" w:rsidRDefault="00000000">
            <w:pPr>
              <w:rPr>
                <w:rFonts w:ascii="Segoe UI" w:eastAsia="Quattrocento Sans" w:hAnsi="Segoe UI" w:cs="Segoe UI"/>
                <w:sz w:val="24"/>
                <w:szCs w:val="24"/>
              </w:rPr>
            </w:pPr>
            <w:r w:rsidRPr="001A1AFC">
              <w:rPr>
                <w:rFonts w:ascii="Segoe UI" w:eastAsia="Quattrocento Sans" w:hAnsi="Segoe UI" w:cs="Segoe UI"/>
                <w:sz w:val="24"/>
                <w:szCs w:val="24"/>
              </w:rPr>
              <w:t>Role: SAP</w:t>
            </w:r>
            <w:r w:rsidR="00D4079C">
              <w:rPr>
                <w:rFonts w:ascii="Segoe UI" w:eastAsia="Quattrocento Sans" w:hAnsi="Segoe UI" w:cs="Segoe UI"/>
                <w:sz w:val="24"/>
                <w:szCs w:val="24"/>
              </w:rPr>
              <w:t xml:space="preserve"> SD</w:t>
            </w:r>
            <w:r w:rsidRPr="001A1AFC">
              <w:rPr>
                <w:rFonts w:ascii="Segoe UI" w:eastAsia="Quattrocento Sans" w:hAnsi="Segoe UI" w:cs="Segoe UI"/>
                <w:sz w:val="24"/>
                <w:szCs w:val="24"/>
              </w:rPr>
              <w:t xml:space="preserve"> Functional Consultant</w:t>
            </w:r>
          </w:p>
          <w:p w14:paraId="537670CE" w14:textId="069D5B84" w:rsidR="000A6B9F" w:rsidRPr="001A1AFC" w:rsidRDefault="00000000">
            <w:pPr>
              <w:rPr>
                <w:rFonts w:ascii="Segoe UI" w:eastAsia="Quattrocento Sans" w:hAnsi="Segoe UI" w:cs="Segoe UI"/>
                <w:sz w:val="24"/>
                <w:szCs w:val="24"/>
              </w:rPr>
            </w:pPr>
            <w:r w:rsidRPr="001A1AFC">
              <w:rPr>
                <w:rFonts w:ascii="Segoe UI" w:eastAsia="Quattrocento Sans" w:hAnsi="Segoe UI" w:cs="Segoe UI"/>
                <w:sz w:val="24"/>
                <w:szCs w:val="24"/>
              </w:rPr>
              <w:t>SAP S/4 HANA</w:t>
            </w:r>
            <w:r w:rsidR="00B84EA5">
              <w:rPr>
                <w:rFonts w:ascii="Segoe UI" w:eastAsia="Quattrocento Sans" w:hAnsi="Segoe UI" w:cs="Segoe UI"/>
                <w:sz w:val="24"/>
                <w:szCs w:val="24"/>
              </w:rPr>
              <w:t xml:space="preserve"> End-to-End</w:t>
            </w:r>
            <w:r w:rsidRPr="001A1AFC">
              <w:rPr>
                <w:rFonts w:ascii="Segoe UI" w:eastAsia="Quattrocento Sans" w:hAnsi="Segoe UI" w:cs="Segoe UI"/>
                <w:sz w:val="24"/>
                <w:szCs w:val="24"/>
              </w:rPr>
              <w:t xml:space="preserve"> Implementation</w:t>
            </w:r>
          </w:p>
          <w:p w14:paraId="784F9584" w14:textId="0078A6D7" w:rsidR="003A3546" w:rsidRDefault="003A3546">
            <w:pPr>
              <w:spacing w:before="120"/>
              <w:jc w:val="both"/>
              <w:rPr>
                <w:rFonts w:ascii="Segoe UI" w:eastAsia="Quattrocento Sans" w:hAnsi="Segoe UI" w:cs="Segoe UI"/>
                <w:sz w:val="22"/>
                <w:szCs w:val="22"/>
              </w:rPr>
            </w:pPr>
            <w:r w:rsidRPr="003A3546">
              <w:rPr>
                <w:rFonts w:ascii="Segoe UI" w:eastAsia="Quattrocento Sans" w:hAnsi="Segoe UI" w:cs="Segoe UI"/>
                <w:sz w:val="22"/>
                <w:szCs w:val="22"/>
              </w:rPr>
              <w:t xml:space="preserve">Airgas, an Air Liquide company, is a leading U.S. supplier of industrial, medical and specialty gases, as well as hardgoods and related products; one of the largest U.S. suppliers of safety products, welding products; and a leading U.S. supplier of ammonia products and process chemicals. Airgas is a subsidiary of Air Liquide, a world leader in gases, technologies and services for Industry and Health. </w:t>
            </w:r>
          </w:p>
          <w:p w14:paraId="08D06CBE" w14:textId="77777777" w:rsidR="00CB7971" w:rsidRDefault="00CB7971">
            <w:pPr>
              <w:spacing w:before="120"/>
              <w:jc w:val="both"/>
              <w:rPr>
                <w:rFonts w:ascii="Segoe UI" w:eastAsia="Quattrocento Sans" w:hAnsi="Segoe UI" w:cs="Segoe UI"/>
                <w:sz w:val="22"/>
                <w:szCs w:val="22"/>
              </w:rPr>
            </w:pPr>
          </w:p>
          <w:p w14:paraId="4C44146C" w14:textId="7554AD4C" w:rsidR="003A3546" w:rsidRPr="003A3546" w:rsidRDefault="003A3546" w:rsidP="003A3546">
            <w:pPr>
              <w:rPr>
                <w:rFonts w:ascii="Segoe UI" w:eastAsia="Quattrocento Sans" w:hAnsi="Segoe UI" w:cs="Segoe UI"/>
                <w:b/>
                <w:sz w:val="24"/>
                <w:szCs w:val="24"/>
                <w:u w:val="single"/>
              </w:rPr>
            </w:pPr>
            <w:r w:rsidRPr="003A3546">
              <w:rPr>
                <w:rFonts w:ascii="Segoe UI" w:eastAsia="Quattrocento Sans" w:hAnsi="Segoe UI" w:cs="Segoe UI"/>
                <w:b/>
                <w:sz w:val="24"/>
                <w:szCs w:val="24"/>
                <w:u w:val="single"/>
              </w:rPr>
              <w:t>Responsibilities:</w:t>
            </w:r>
          </w:p>
          <w:p w14:paraId="7F151161" w14:textId="6801F0EF" w:rsidR="000A6B9F" w:rsidRPr="000D3876" w:rsidRDefault="00000000">
            <w:pPr>
              <w:numPr>
                <w:ilvl w:val="0"/>
                <w:numId w:val="1"/>
              </w:numPr>
              <w:pBdr>
                <w:top w:val="nil"/>
                <w:left w:val="nil"/>
                <w:bottom w:val="nil"/>
                <w:right w:val="nil"/>
                <w:between w:val="nil"/>
              </w:pBdr>
              <w:spacing w:before="120" w:line="276" w:lineRule="auto"/>
              <w:jc w:val="both"/>
              <w:rPr>
                <w:rFonts w:ascii="Segoe UI" w:eastAsia="Quattrocento Sans" w:hAnsi="Segoe UI" w:cs="Segoe UI"/>
                <w:color w:val="000000"/>
                <w:sz w:val="22"/>
                <w:szCs w:val="22"/>
                <w:highlight w:val="white"/>
              </w:rPr>
            </w:pPr>
            <w:r w:rsidRPr="000D3876">
              <w:rPr>
                <w:rFonts w:ascii="Segoe UI" w:eastAsia="Quattrocento Sans" w:hAnsi="Segoe UI" w:cs="Segoe UI"/>
                <w:color w:val="000000"/>
                <w:sz w:val="22"/>
                <w:szCs w:val="22"/>
                <w:highlight w:val="white"/>
              </w:rPr>
              <w:t>Participated in</w:t>
            </w:r>
            <w:r w:rsidR="00232ABB">
              <w:rPr>
                <w:rFonts w:ascii="Segoe UI" w:eastAsia="Quattrocento Sans" w:hAnsi="Segoe UI" w:cs="Segoe UI"/>
                <w:color w:val="000000"/>
                <w:sz w:val="22"/>
                <w:szCs w:val="22"/>
                <w:highlight w:val="white"/>
              </w:rPr>
              <w:t xml:space="preserve"> SD </w:t>
            </w:r>
            <w:r w:rsidRPr="000D3876">
              <w:rPr>
                <w:rFonts w:ascii="Segoe UI" w:eastAsia="Quattrocento Sans" w:hAnsi="Segoe UI" w:cs="Segoe UI"/>
                <w:color w:val="000000"/>
                <w:sz w:val="22"/>
                <w:szCs w:val="22"/>
                <w:highlight w:val="white"/>
              </w:rPr>
              <w:t xml:space="preserve">life cycle implementation with different phases of the projects from gathering business </w:t>
            </w:r>
            <w:r w:rsidRPr="000D3876">
              <w:rPr>
                <w:rFonts w:ascii="Segoe UI" w:eastAsia="Quattrocento Sans" w:hAnsi="Segoe UI" w:cs="Segoe UI"/>
                <w:sz w:val="22"/>
                <w:szCs w:val="22"/>
                <w:highlight w:val="white"/>
              </w:rPr>
              <w:t>requirements</w:t>
            </w:r>
            <w:r w:rsidRPr="000D3876">
              <w:rPr>
                <w:rFonts w:ascii="Segoe UI" w:eastAsia="Quattrocento Sans" w:hAnsi="Segoe UI" w:cs="Segoe UI"/>
                <w:color w:val="000000"/>
                <w:sz w:val="22"/>
                <w:szCs w:val="22"/>
                <w:highlight w:val="white"/>
              </w:rPr>
              <w:t xml:space="preserve"> to completing Cut-over activities followed by Go-Live. Highly involved in Designing, documenting and testing various Interfaces for Master Data, Delivery, STO.</w:t>
            </w:r>
          </w:p>
          <w:p w14:paraId="6648B6E4" w14:textId="77777777" w:rsidR="000A6B9F" w:rsidRPr="000D3876"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0D3876">
              <w:rPr>
                <w:rFonts w:ascii="Segoe UI" w:eastAsia="Quattrocento Sans" w:hAnsi="Segoe UI" w:cs="Segoe UI"/>
                <w:color w:val="000000"/>
                <w:sz w:val="22"/>
                <w:szCs w:val="22"/>
                <w:highlight w:val="white"/>
              </w:rPr>
              <w:t xml:space="preserve">Performed detailed analysis of complex business process requirements, carried out gap analysis and provided appropriate system solutions, working with technical team to meet gaps requiring RICEFW developments. </w:t>
            </w:r>
          </w:p>
          <w:p w14:paraId="0E9D34F4" w14:textId="1F7F5BED" w:rsidR="000A6B9F" w:rsidRPr="000D3876"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0D3876">
              <w:rPr>
                <w:rFonts w:ascii="Segoe UI" w:eastAsia="Quattrocento Sans" w:hAnsi="Segoe UI" w:cs="Segoe UI"/>
                <w:color w:val="000000"/>
                <w:sz w:val="22"/>
                <w:szCs w:val="22"/>
                <w:highlight w:val="white"/>
              </w:rPr>
              <w:t xml:space="preserve">Configured and </w:t>
            </w:r>
            <w:r w:rsidRPr="000D3876">
              <w:rPr>
                <w:rFonts w:ascii="Segoe UI" w:eastAsia="Quattrocento Sans" w:hAnsi="Segoe UI" w:cs="Segoe UI"/>
                <w:sz w:val="22"/>
                <w:szCs w:val="22"/>
                <w:highlight w:val="white"/>
              </w:rPr>
              <w:t>customised</w:t>
            </w:r>
            <w:r w:rsidRPr="000D3876">
              <w:rPr>
                <w:rFonts w:ascii="Segoe UI" w:eastAsia="Quattrocento Sans" w:hAnsi="Segoe UI" w:cs="Segoe UI"/>
                <w:color w:val="000000"/>
                <w:sz w:val="22"/>
                <w:szCs w:val="22"/>
                <w:highlight w:val="white"/>
              </w:rPr>
              <w:t xml:space="preserve"> business processes in SAP SD including Order to Cash (O</w:t>
            </w:r>
            <w:r w:rsidR="005A0F3C">
              <w:rPr>
                <w:rFonts w:ascii="Segoe UI" w:eastAsia="Quattrocento Sans" w:hAnsi="Segoe UI" w:cs="Segoe UI"/>
                <w:color w:val="000000"/>
                <w:sz w:val="22"/>
                <w:szCs w:val="22"/>
                <w:highlight w:val="white"/>
              </w:rPr>
              <w:t>T</w:t>
            </w:r>
            <w:r w:rsidRPr="000D3876">
              <w:rPr>
                <w:rFonts w:ascii="Segoe UI" w:eastAsia="Quattrocento Sans" w:hAnsi="Segoe UI" w:cs="Segoe UI"/>
                <w:color w:val="000000"/>
                <w:sz w:val="22"/>
                <w:szCs w:val="22"/>
                <w:highlight w:val="white"/>
              </w:rPr>
              <w:t>C) cycle, approval workflows, 3rd Party and STO Scenarios</w:t>
            </w:r>
            <w:r w:rsidR="00877CF0">
              <w:rPr>
                <w:rFonts w:ascii="Segoe UI" w:eastAsia="Quattrocento Sans" w:hAnsi="Segoe UI" w:cs="Segoe UI"/>
                <w:color w:val="000000"/>
                <w:sz w:val="22"/>
                <w:szCs w:val="22"/>
                <w:highlight w:val="white"/>
              </w:rPr>
              <w:t xml:space="preserve"> and</w:t>
            </w:r>
            <w:r w:rsidRPr="000D3876">
              <w:rPr>
                <w:rFonts w:ascii="Segoe UI" w:eastAsia="Quattrocento Sans" w:hAnsi="Segoe UI" w:cs="Segoe UI"/>
                <w:color w:val="000000"/>
                <w:sz w:val="22"/>
                <w:szCs w:val="22"/>
                <w:highlight w:val="white"/>
              </w:rPr>
              <w:t xml:space="preserve"> Consignment Sales</w:t>
            </w:r>
            <w:r w:rsidR="00877CF0">
              <w:rPr>
                <w:rFonts w:ascii="Segoe UI" w:eastAsia="Quattrocento Sans" w:hAnsi="Segoe UI" w:cs="Segoe UI"/>
                <w:color w:val="000000"/>
                <w:sz w:val="22"/>
                <w:szCs w:val="22"/>
                <w:highlight w:val="white"/>
              </w:rPr>
              <w:t>.</w:t>
            </w:r>
          </w:p>
          <w:p w14:paraId="40052C3D" w14:textId="77777777" w:rsidR="000A6B9F" w:rsidRPr="000D3876"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0D3876">
              <w:rPr>
                <w:rFonts w:ascii="Segoe UI" w:eastAsia="Quattrocento Sans" w:hAnsi="Segoe UI" w:cs="Segoe UI"/>
                <w:color w:val="000000"/>
                <w:sz w:val="22"/>
                <w:szCs w:val="22"/>
                <w:highlight w:val="white"/>
              </w:rPr>
              <w:t>Prepared documentation for business blueprint, configurations and functional specifications documents as well as process flow charts for business scenarios.</w:t>
            </w:r>
          </w:p>
          <w:p w14:paraId="217EF176" w14:textId="77777777" w:rsidR="000A6B9F" w:rsidRPr="000D3876"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0D3876">
              <w:rPr>
                <w:rFonts w:ascii="Segoe UI" w:eastAsia="Quattrocento Sans" w:hAnsi="Segoe UI" w:cs="Segoe UI"/>
                <w:color w:val="000000"/>
                <w:sz w:val="22"/>
                <w:szCs w:val="22"/>
                <w:highlight w:val="white"/>
              </w:rPr>
              <w:t>Supported customer master and transactional data object migration activities working with the Data Management Team using HANA Migration Cockpit.</w:t>
            </w:r>
          </w:p>
          <w:p w14:paraId="1E01F26B" w14:textId="77777777" w:rsidR="000A6B9F" w:rsidRPr="000D3876"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0D3876">
              <w:rPr>
                <w:rFonts w:ascii="Segoe UI" w:eastAsia="Quattrocento Sans" w:hAnsi="Segoe UI" w:cs="Segoe UI"/>
                <w:color w:val="000000"/>
                <w:sz w:val="22"/>
                <w:szCs w:val="22"/>
                <w:highlight w:val="white"/>
              </w:rPr>
              <w:t xml:space="preserve">Supported test plan preparation, training plan preparation and KT plan preparation. </w:t>
            </w:r>
          </w:p>
          <w:p w14:paraId="4BBDAF56" w14:textId="77777777" w:rsidR="000A6B9F" w:rsidRPr="000D3876"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0D3876">
              <w:rPr>
                <w:rFonts w:ascii="Segoe UI" w:eastAsia="Quattrocento Sans" w:hAnsi="Segoe UI" w:cs="Segoe UI"/>
                <w:color w:val="000000"/>
                <w:sz w:val="22"/>
                <w:szCs w:val="22"/>
                <w:highlight w:val="white"/>
              </w:rPr>
              <w:t>Supported User acceptance testing (UAT) and cutover activities.</w:t>
            </w:r>
          </w:p>
          <w:p w14:paraId="46FC667C" w14:textId="77777777" w:rsidR="000A6B9F" w:rsidRPr="000D3876"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0D3876">
              <w:rPr>
                <w:rFonts w:ascii="Segoe UI" w:eastAsia="Quattrocento Sans" w:hAnsi="Segoe UI" w:cs="Segoe UI"/>
                <w:color w:val="000000"/>
                <w:sz w:val="22"/>
                <w:szCs w:val="22"/>
                <w:highlight w:val="white"/>
              </w:rPr>
              <w:t>Provided hyper care support to business users to ensure issues were logged and assigned properly for efficient resolution</w:t>
            </w:r>
            <w:r w:rsidRPr="000D3876">
              <w:rPr>
                <w:rFonts w:ascii="Segoe UI" w:eastAsia="Quattrocento Sans" w:hAnsi="Segoe UI" w:cs="Segoe UI"/>
                <w:color w:val="000000"/>
                <w:sz w:val="22"/>
                <w:szCs w:val="22"/>
              </w:rPr>
              <w:t>.</w:t>
            </w:r>
          </w:p>
          <w:p w14:paraId="68347ED1" w14:textId="1FE48CB0" w:rsidR="003A3546" w:rsidRPr="00431F8B" w:rsidRDefault="00000000" w:rsidP="00431F8B">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0D3876">
              <w:rPr>
                <w:rFonts w:ascii="Segoe UI" w:eastAsia="Quattrocento Sans" w:hAnsi="Segoe UI" w:cs="Segoe UI"/>
                <w:color w:val="000000"/>
                <w:sz w:val="22"/>
                <w:szCs w:val="22"/>
                <w:highlight w:val="white"/>
              </w:rPr>
              <w:t>Configuration of integration points between FI</w:t>
            </w:r>
            <w:r w:rsidR="00A36AA1">
              <w:rPr>
                <w:rFonts w:ascii="Segoe UI" w:eastAsia="Quattrocento Sans" w:hAnsi="Segoe UI" w:cs="Segoe UI"/>
                <w:color w:val="000000"/>
                <w:sz w:val="22"/>
                <w:szCs w:val="22"/>
                <w:highlight w:val="white"/>
              </w:rPr>
              <w:t xml:space="preserve"> and MM</w:t>
            </w:r>
            <w:r w:rsidRPr="000D3876">
              <w:rPr>
                <w:rFonts w:ascii="Segoe UI" w:eastAsia="Quattrocento Sans" w:hAnsi="Segoe UI" w:cs="Segoe UI"/>
                <w:color w:val="000000"/>
                <w:sz w:val="22"/>
                <w:szCs w:val="22"/>
                <w:highlight w:val="white"/>
              </w:rPr>
              <w:t xml:space="preserve"> modules and interfaces with EDI/IDoc.</w:t>
            </w:r>
          </w:p>
          <w:p w14:paraId="2F1BE0A4" w14:textId="2F2D8379" w:rsidR="000A6B9F" w:rsidRPr="000D3876" w:rsidRDefault="00000000">
            <w:pPr>
              <w:spacing w:before="120"/>
              <w:jc w:val="both"/>
              <w:rPr>
                <w:rFonts w:ascii="Segoe UI" w:eastAsia="Quattrocento Sans" w:hAnsi="Segoe UI" w:cs="Segoe UI"/>
                <w:b/>
                <w:sz w:val="22"/>
                <w:szCs w:val="22"/>
                <w:highlight w:val="white"/>
              </w:rPr>
            </w:pPr>
            <w:r w:rsidRPr="000D3876">
              <w:rPr>
                <w:rFonts w:ascii="Segoe UI" w:eastAsia="Quattrocento Sans" w:hAnsi="Segoe UI" w:cs="Segoe UI"/>
                <w:b/>
                <w:sz w:val="22"/>
                <w:szCs w:val="22"/>
                <w:highlight w:val="white"/>
              </w:rPr>
              <w:t xml:space="preserve">Intel – </w:t>
            </w:r>
            <w:r w:rsidR="00420896" w:rsidRPr="000D3876">
              <w:rPr>
                <w:rFonts w:ascii="Segoe UI" w:eastAsia="Quattrocento Sans" w:hAnsi="Segoe UI" w:cs="Segoe UI"/>
                <w:b/>
                <w:sz w:val="22"/>
                <w:szCs w:val="22"/>
                <w:highlight w:val="white"/>
              </w:rPr>
              <w:t>Solidum</w:t>
            </w:r>
            <w:r w:rsidRPr="000D3876">
              <w:rPr>
                <w:rFonts w:ascii="Segoe UI" w:eastAsia="Quattrocento Sans" w:hAnsi="Segoe UI" w:cs="Segoe UI"/>
                <w:b/>
                <w:sz w:val="22"/>
                <w:szCs w:val="22"/>
                <w:highlight w:val="white"/>
              </w:rPr>
              <w:t>, Atlanta, GA</w:t>
            </w:r>
            <w:r w:rsidRPr="000D3876">
              <w:rPr>
                <w:rFonts w:ascii="Segoe UI" w:eastAsia="Quattrocento Sans" w:hAnsi="Segoe UI" w:cs="Segoe UI"/>
                <w:sz w:val="22"/>
                <w:szCs w:val="22"/>
                <w:highlight w:val="white"/>
              </w:rPr>
              <w:t xml:space="preserve"> </w:t>
            </w:r>
            <w:r w:rsidRPr="000D3876">
              <w:rPr>
                <w:rFonts w:ascii="Segoe UI" w:eastAsia="Quattrocento Sans" w:hAnsi="Segoe UI" w:cs="Segoe UI"/>
                <w:sz w:val="22"/>
                <w:szCs w:val="22"/>
                <w:highlight w:val="white"/>
              </w:rPr>
              <w:tab/>
            </w:r>
            <w:r w:rsidRPr="000D3876">
              <w:rPr>
                <w:rFonts w:ascii="Segoe UI" w:eastAsia="Quattrocento Sans" w:hAnsi="Segoe UI" w:cs="Segoe UI"/>
                <w:sz w:val="22"/>
                <w:szCs w:val="22"/>
                <w:highlight w:val="white"/>
              </w:rPr>
              <w:tab/>
            </w:r>
            <w:r w:rsidRPr="000D3876">
              <w:rPr>
                <w:rFonts w:ascii="Segoe UI" w:eastAsia="Quattrocento Sans" w:hAnsi="Segoe UI" w:cs="Segoe UI"/>
                <w:sz w:val="22"/>
                <w:szCs w:val="22"/>
                <w:highlight w:val="white"/>
              </w:rPr>
              <w:tab/>
            </w:r>
            <w:r w:rsidRPr="000D3876">
              <w:rPr>
                <w:rFonts w:ascii="Segoe UI" w:eastAsia="Quattrocento Sans" w:hAnsi="Segoe UI" w:cs="Segoe UI"/>
                <w:sz w:val="22"/>
                <w:szCs w:val="22"/>
                <w:highlight w:val="white"/>
              </w:rPr>
              <w:tab/>
            </w:r>
            <w:r w:rsidRPr="000D3876">
              <w:rPr>
                <w:rFonts w:ascii="Segoe UI" w:eastAsia="Quattrocento Sans" w:hAnsi="Segoe UI" w:cs="Segoe UI"/>
                <w:sz w:val="22"/>
                <w:szCs w:val="22"/>
                <w:highlight w:val="white"/>
              </w:rPr>
              <w:tab/>
              <w:t xml:space="preserve">  </w:t>
            </w:r>
            <w:r w:rsidR="000D3876">
              <w:rPr>
                <w:rFonts w:ascii="Segoe UI" w:eastAsia="Quattrocento Sans" w:hAnsi="Segoe UI" w:cs="Segoe UI"/>
                <w:sz w:val="22"/>
                <w:szCs w:val="22"/>
                <w:highlight w:val="white"/>
              </w:rPr>
              <w:t xml:space="preserve">            </w:t>
            </w:r>
            <w:r w:rsidRPr="000D3876">
              <w:rPr>
                <w:rFonts w:ascii="Segoe UI" w:eastAsia="Quattrocento Sans" w:hAnsi="Segoe UI" w:cs="Segoe UI"/>
                <w:sz w:val="22"/>
                <w:szCs w:val="22"/>
                <w:highlight w:val="white"/>
              </w:rPr>
              <w:t xml:space="preserve"> </w:t>
            </w:r>
            <w:r w:rsidRPr="000D3876">
              <w:rPr>
                <w:rFonts w:ascii="Segoe UI" w:eastAsia="Quattrocento Sans" w:hAnsi="Segoe UI" w:cs="Segoe UI"/>
                <w:b/>
                <w:sz w:val="22"/>
                <w:szCs w:val="22"/>
                <w:highlight w:val="white"/>
              </w:rPr>
              <w:t>Feb 2022 - Aug 2022</w:t>
            </w:r>
          </w:p>
          <w:p w14:paraId="5B85AE2C" w14:textId="77777777" w:rsidR="000A6B9F" w:rsidRPr="000D3876" w:rsidRDefault="00000000">
            <w:pPr>
              <w:rPr>
                <w:rFonts w:ascii="Segoe UI" w:eastAsia="Quattrocento Sans" w:hAnsi="Segoe UI" w:cs="Segoe UI"/>
                <w:sz w:val="22"/>
                <w:szCs w:val="22"/>
              </w:rPr>
            </w:pPr>
            <w:r w:rsidRPr="000D3876">
              <w:rPr>
                <w:rFonts w:ascii="Segoe UI" w:eastAsia="Quattrocento Sans" w:hAnsi="Segoe UI" w:cs="Segoe UI"/>
                <w:sz w:val="22"/>
                <w:szCs w:val="22"/>
              </w:rPr>
              <w:t xml:space="preserve">Role: SAP SD Functional Consultant </w:t>
            </w:r>
          </w:p>
          <w:p w14:paraId="6FE9C2F2" w14:textId="77777777" w:rsidR="00587167" w:rsidRDefault="00000000">
            <w:pPr>
              <w:rPr>
                <w:rFonts w:ascii="Segoe UI" w:eastAsia="Quattrocento Sans" w:hAnsi="Segoe UI" w:cs="Segoe UI"/>
                <w:sz w:val="22"/>
                <w:szCs w:val="22"/>
              </w:rPr>
            </w:pPr>
            <w:r w:rsidRPr="000D3876">
              <w:rPr>
                <w:rFonts w:ascii="Segoe UI" w:eastAsia="Quattrocento Sans" w:hAnsi="Segoe UI" w:cs="Segoe UI"/>
                <w:sz w:val="22"/>
                <w:szCs w:val="22"/>
              </w:rPr>
              <w:t>SAP S/4HANA Data Migration</w:t>
            </w:r>
          </w:p>
          <w:p w14:paraId="7D2442EB" w14:textId="77777777" w:rsidR="00587167" w:rsidRDefault="00587167">
            <w:pPr>
              <w:rPr>
                <w:rFonts w:ascii="Segoe UI" w:eastAsia="Quattrocento Sans" w:hAnsi="Segoe UI" w:cs="Segoe UI"/>
                <w:sz w:val="22"/>
                <w:szCs w:val="22"/>
              </w:rPr>
            </w:pPr>
          </w:p>
          <w:p w14:paraId="3277A979" w14:textId="6D0DD137" w:rsidR="000A6B9F" w:rsidRDefault="00420896">
            <w:pPr>
              <w:rPr>
                <w:rFonts w:ascii="Segoe UI" w:eastAsia="Quattrocento Sans" w:hAnsi="Segoe UI" w:cs="Segoe UI"/>
                <w:sz w:val="22"/>
                <w:szCs w:val="22"/>
                <w:highlight w:val="white"/>
              </w:rPr>
            </w:pPr>
            <w:r>
              <w:rPr>
                <w:rFonts w:ascii="Segoe UI" w:eastAsia="Quattrocento Sans" w:hAnsi="Segoe UI" w:cs="Segoe UI"/>
                <w:sz w:val="22"/>
                <w:szCs w:val="22"/>
              </w:rPr>
              <w:t>Solidum</w:t>
            </w:r>
            <w:r w:rsidR="00587167">
              <w:rPr>
                <w:rFonts w:ascii="Segoe UI" w:eastAsia="Quattrocento Sans" w:hAnsi="Segoe UI" w:cs="Segoe UI"/>
                <w:sz w:val="22"/>
                <w:szCs w:val="22"/>
              </w:rPr>
              <w:t xml:space="preserve"> is world class data storage device manufacturer, SSD’S, hard disks and tech products.</w:t>
            </w:r>
            <w:r w:rsidR="00587167" w:rsidRPr="000D3876">
              <w:rPr>
                <w:rFonts w:ascii="Segoe UI" w:eastAsia="Quattrocento Sans" w:hAnsi="Segoe UI" w:cs="Segoe UI"/>
                <w:sz w:val="22"/>
                <w:szCs w:val="22"/>
                <w:highlight w:val="white"/>
              </w:rPr>
              <w:tab/>
            </w:r>
          </w:p>
          <w:p w14:paraId="56822809" w14:textId="77777777" w:rsidR="00CB7971" w:rsidRDefault="00CB7971">
            <w:pPr>
              <w:rPr>
                <w:rFonts w:ascii="Segoe UI" w:eastAsia="Quattrocento Sans" w:hAnsi="Segoe UI" w:cs="Segoe UI"/>
                <w:sz w:val="22"/>
                <w:szCs w:val="22"/>
                <w:highlight w:val="white"/>
              </w:rPr>
            </w:pPr>
          </w:p>
          <w:p w14:paraId="65F25970" w14:textId="79F6E2EF" w:rsidR="00CB7971" w:rsidRPr="00CB7971" w:rsidRDefault="00CB7971">
            <w:pPr>
              <w:rPr>
                <w:rFonts w:ascii="Segoe UI" w:eastAsia="Quattrocento Sans" w:hAnsi="Segoe UI" w:cs="Segoe UI"/>
                <w:b/>
                <w:bCs/>
                <w:sz w:val="22"/>
                <w:szCs w:val="22"/>
                <w:highlight w:val="white"/>
                <w:u w:val="single"/>
              </w:rPr>
            </w:pPr>
            <w:r w:rsidRPr="00CB7971">
              <w:rPr>
                <w:rFonts w:ascii="Segoe UI" w:eastAsia="Quattrocento Sans" w:hAnsi="Segoe UI" w:cs="Segoe UI"/>
                <w:b/>
                <w:bCs/>
                <w:sz w:val="22"/>
                <w:szCs w:val="22"/>
                <w:u w:val="single"/>
              </w:rPr>
              <w:t>Responsibilities:</w:t>
            </w:r>
          </w:p>
          <w:p w14:paraId="33AD587B" w14:textId="77777777" w:rsidR="000A6B9F" w:rsidRPr="000D3876" w:rsidRDefault="00000000">
            <w:pPr>
              <w:numPr>
                <w:ilvl w:val="0"/>
                <w:numId w:val="1"/>
              </w:numPr>
              <w:pBdr>
                <w:top w:val="nil"/>
                <w:left w:val="nil"/>
                <w:bottom w:val="nil"/>
                <w:right w:val="nil"/>
                <w:between w:val="nil"/>
              </w:pBdr>
              <w:spacing w:before="120" w:line="276" w:lineRule="auto"/>
              <w:jc w:val="both"/>
              <w:rPr>
                <w:rFonts w:ascii="Segoe UI" w:eastAsia="Quattrocento Sans" w:hAnsi="Segoe UI" w:cs="Segoe UI"/>
                <w:color w:val="000000"/>
                <w:sz w:val="22"/>
                <w:szCs w:val="22"/>
                <w:highlight w:val="white"/>
              </w:rPr>
            </w:pPr>
            <w:r w:rsidRPr="000D3876">
              <w:rPr>
                <w:rFonts w:ascii="Segoe UI" w:eastAsia="Quattrocento Sans" w:hAnsi="Segoe UI" w:cs="Segoe UI"/>
                <w:color w:val="000000"/>
                <w:sz w:val="22"/>
                <w:szCs w:val="22"/>
                <w:highlight w:val="white"/>
              </w:rPr>
              <w:t xml:space="preserve">Responsible for master data objects migration activities using Migration Cockpit including data set-up, cleansing, validation, </w:t>
            </w:r>
            <w:r w:rsidRPr="000D3876">
              <w:rPr>
                <w:rFonts w:ascii="Segoe UI" w:eastAsia="Quattrocento Sans" w:hAnsi="Segoe UI" w:cs="Segoe UI"/>
                <w:sz w:val="22"/>
                <w:szCs w:val="22"/>
                <w:highlight w:val="white"/>
              </w:rPr>
              <w:t>harmonisation</w:t>
            </w:r>
            <w:r w:rsidRPr="000D3876">
              <w:rPr>
                <w:rFonts w:ascii="Segoe UI" w:eastAsia="Quattrocento Sans" w:hAnsi="Segoe UI" w:cs="Segoe UI"/>
                <w:color w:val="000000"/>
                <w:sz w:val="22"/>
                <w:szCs w:val="22"/>
                <w:highlight w:val="white"/>
              </w:rPr>
              <w:t>, and migration.</w:t>
            </w:r>
          </w:p>
          <w:p w14:paraId="1C283224" w14:textId="77777777" w:rsidR="000A6B9F" w:rsidRPr="000D3876"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0D3876">
              <w:rPr>
                <w:rFonts w:ascii="Segoe UI" w:eastAsia="Quattrocento Sans" w:hAnsi="Segoe UI" w:cs="Segoe UI"/>
                <w:color w:val="000000"/>
                <w:sz w:val="22"/>
                <w:szCs w:val="22"/>
                <w:highlight w:val="white"/>
              </w:rPr>
              <w:t>Supported data sources identification and definition of mapping rules to ensure data quality and integrity throughout the migration process.</w:t>
            </w:r>
          </w:p>
          <w:p w14:paraId="4D183F2E" w14:textId="77777777" w:rsidR="000A6B9F" w:rsidRPr="000D3876"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0D3876">
              <w:rPr>
                <w:rFonts w:ascii="Segoe UI" w:eastAsia="Quattrocento Sans" w:hAnsi="Segoe UI" w:cs="Segoe UI"/>
                <w:color w:val="000000"/>
                <w:sz w:val="22"/>
                <w:szCs w:val="22"/>
                <w:highlight w:val="white"/>
              </w:rPr>
              <w:lastRenderedPageBreak/>
              <w:t>Supported data extracts validation pre- and post-load of master data objects into the new S/4HANA system, for ITC1, ITC2, ITC3 and UAT, dress rehearsal and production.</w:t>
            </w:r>
          </w:p>
          <w:p w14:paraId="363CB914" w14:textId="77777777" w:rsidR="000A6B9F" w:rsidRPr="000D3876"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0D3876">
              <w:rPr>
                <w:rFonts w:ascii="Segoe UI" w:eastAsia="Quattrocento Sans" w:hAnsi="Segoe UI" w:cs="Segoe UI"/>
                <w:color w:val="000000"/>
                <w:sz w:val="22"/>
                <w:szCs w:val="22"/>
                <w:highlight w:val="white"/>
              </w:rPr>
              <w:t>Supported cutover readiness and go-live planning including, preparation of end-user training manuals and videos, Scheduling, Testing and Go-live strategy.</w:t>
            </w:r>
          </w:p>
          <w:p w14:paraId="0DAD3DB7" w14:textId="05E4B354" w:rsidR="00E14631" w:rsidRPr="00742ABB" w:rsidRDefault="00000000" w:rsidP="00742ABB">
            <w:pPr>
              <w:numPr>
                <w:ilvl w:val="0"/>
                <w:numId w:val="1"/>
              </w:numPr>
              <w:pBdr>
                <w:top w:val="nil"/>
                <w:left w:val="nil"/>
                <w:bottom w:val="nil"/>
                <w:right w:val="nil"/>
                <w:between w:val="nil"/>
              </w:pBdr>
              <w:spacing w:after="200" w:line="276" w:lineRule="auto"/>
              <w:jc w:val="both"/>
              <w:rPr>
                <w:rFonts w:ascii="Segoe UI" w:eastAsia="Quattrocento Sans" w:hAnsi="Segoe UI" w:cs="Segoe UI"/>
                <w:color w:val="000000"/>
                <w:sz w:val="22"/>
                <w:szCs w:val="22"/>
                <w:highlight w:val="white"/>
              </w:rPr>
            </w:pPr>
            <w:r w:rsidRPr="000D3876">
              <w:rPr>
                <w:rFonts w:ascii="Segoe UI" w:eastAsia="Quattrocento Sans" w:hAnsi="Segoe UI" w:cs="Segoe UI"/>
                <w:color w:val="000000"/>
                <w:sz w:val="22"/>
                <w:szCs w:val="22"/>
                <w:highlight w:val="white"/>
              </w:rPr>
              <w:t>Helped in preparation for Hypercare support to ensure accurate issue tracking and correct issue logging, to allow quick resolution for smooth transition during go-live.</w:t>
            </w:r>
          </w:p>
          <w:p w14:paraId="1263EB07" w14:textId="7ECDAD98" w:rsidR="000A6B9F" w:rsidRPr="00282B68" w:rsidRDefault="00000000">
            <w:pPr>
              <w:rPr>
                <w:rFonts w:ascii="Segoe UI" w:eastAsia="Quattrocento Sans" w:hAnsi="Segoe UI" w:cs="Segoe UI"/>
                <w:b/>
                <w:sz w:val="24"/>
                <w:szCs w:val="24"/>
              </w:rPr>
            </w:pPr>
            <w:r w:rsidRPr="00282B68">
              <w:rPr>
                <w:rFonts w:ascii="Segoe UI" w:eastAsia="Quattrocento Sans" w:hAnsi="Segoe UI" w:cs="Segoe UI"/>
                <w:b/>
                <w:sz w:val="24"/>
                <w:szCs w:val="24"/>
                <w:highlight w:val="white"/>
              </w:rPr>
              <w:t>Merck</w:t>
            </w:r>
            <w:r w:rsidRPr="00282B68">
              <w:rPr>
                <w:rFonts w:ascii="Segoe UI" w:eastAsia="Quattrocento Sans" w:hAnsi="Segoe UI" w:cs="Segoe UI"/>
                <w:b/>
                <w:sz w:val="24"/>
                <w:szCs w:val="24"/>
                <w:highlight w:val="white"/>
              </w:rPr>
              <w:tab/>
            </w:r>
            <w:r w:rsidRPr="00282B68">
              <w:rPr>
                <w:rFonts w:ascii="Segoe UI" w:eastAsia="Quattrocento Sans" w:hAnsi="Segoe UI" w:cs="Segoe UI"/>
                <w:b/>
                <w:sz w:val="24"/>
                <w:szCs w:val="24"/>
              </w:rPr>
              <w:tab/>
            </w:r>
            <w:r w:rsidRPr="00282B68">
              <w:rPr>
                <w:rFonts w:ascii="Segoe UI" w:eastAsia="Quattrocento Sans" w:hAnsi="Segoe UI" w:cs="Segoe UI"/>
                <w:b/>
                <w:sz w:val="24"/>
                <w:szCs w:val="24"/>
              </w:rPr>
              <w:tab/>
            </w:r>
            <w:r w:rsidRPr="00282B68">
              <w:rPr>
                <w:rFonts w:ascii="Segoe UI" w:eastAsia="Quattrocento Sans" w:hAnsi="Segoe UI" w:cs="Segoe UI"/>
                <w:b/>
                <w:sz w:val="24"/>
                <w:szCs w:val="24"/>
              </w:rPr>
              <w:tab/>
            </w:r>
            <w:r w:rsidRPr="00282B68">
              <w:rPr>
                <w:rFonts w:ascii="Segoe UI" w:eastAsia="Quattrocento Sans" w:hAnsi="Segoe UI" w:cs="Segoe UI"/>
                <w:b/>
                <w:sz w:val="24"/>
                <w:szCs w:val="24"/>
              </w:rPr>
              <w:tab/>
            </w:r>
            <w:r w:rsidRPr="00282B68">
              <w:rPr>
                <w:rFonts w:ascii="Segoe UI" w:eastAsia="Quattrocento Sans" w:hAnsi="Segoe UI" w:cs="Segoe UI"/>
                <w:b/>
                <w:sz w:val="24"/>
                <w:szCs w:val="24"/>
              </w:rPr>
              <w:tab/>
            </w:r>
            <w:r w:rsidRPr="00282B68">
              <w:rPr>
                <w:rFonts w:ascii="Segoe UI" w:eastAsia="Quattrocento Sans" w:hAnsi="Segoe UI" w:cs="Segoe UI"/>
                <w:b/>
                <w:sz w:val="24"/>
                <w:szCs w:val="24"/>
              </w:rPr>
              <w:tab/>
            </w:r>
            <w:r w:rsidRPr="00282B68">
              <w:rPr>
                <w:rFonts w:ascii="Segoe UI" w:eastAsia="Quattrocento Sans" w:hAnsi="Segoe UI" w:cs="Segoe UI"/>
                <w:b/>
                <w:sz w:val="24"/>
                <w:szCs w:val="24"/>
              </w:rPr>
              <w:tab/>
            </w:r>
            <w:r w:rsidR="00282B68">
              <w:rPr>
                <w:rFonts w:ascii="Segoe UI" w:eastAsia="Quattrocento Sans" w:hAnsi="Segoe UI" w:cs="Segoe UI"/>
                <w:b/>
                <w:sz w:val="24"/>
                <w:szCs w:val="24"/>
              </w:rPr>
              <w:t xml:space="preserve">                    </w:t>
            </w:r>
            <w:r w:rsidRPr="00282B68">
              <w:rPr>
                <w:rFonts w:ascii="Segoe UI" w:eastAsia="Quattrocento Sans" w:hAnsi="Segoe UI" w:cs="Segoe UI"/>
                <w:b/>
                <w:sz w:val="24"/>
                <w:szCs w:val="24"/>
                <w:highlight w:val="white"/>
              </w:rPr>
              <w:t>Mar 2018 to Jun 2021</w:t>
            </w:r>
          </w:p>
          <w:p w14:paraId="1E3C17AE" w14:textId="77777777" w:rsidR="000A6B9F" w:rsidRPr="00282B68" w:rsidRDefault="00000000">
            <w:pPr>
              <w:spacing w:after="60"/>
              <w:rPr>
                <w:rFonts w:ascii="Segoe UI" w:eastAsia="Quattrocento Sans" w:hAnsi="Segoe UI" w:cs="Segoe UI"/>
                <w:sz w:val="24"/>
                <w:szCs w:val="24"/>
              </w:rPr>
            </w:pPr>
            <w:r w:rsidRPr="00282B68">
              <w:rPr>
                <w:rFonts w:ascii="Segoe UI" w:eastAsia="Quattrocento Sans" w:hAnsi="Segoe UI" w:cs="Segoe UI"/>
                <w:sz w:val="24"/>
                <w:szCs w:val="24"/>
              </w:rPr>
              <w:t>Role: SAP SD Support Consultant</w:t>
            </w:r>
          </w:p>
          <w:p w14:paraId="0265212B" w14:textId="77777777" w:rsidR="000A6B9F" w:rsidRDefault="00000000">
            <w:pPr>
              <w:rPr>
                <w:rFonts w:ascii="Segoe UI" w:eastAsia="Quattrocento Sans" w:hAnsi="Segoe UI" w:cs="Segoe UI"/>
                <w:sz w:val="22"/>
                <w:szCs w:val="22"/>
              </w:rPr>
            </w:pPr>
            <w:r w:rsidRPr="00282B68">
              <w:rPr>
                <w:rFonts w:ascii="Segoe UI" w:eastAsia="Quattrocento Sans" w:hAnsi="Segoe UI" w:cs="Segoe UI"/>
                <w:sz w:val="22"/>
                <w:szCs w:val="22"/>
              </w:rPr>
              <w:t>Merck &amp; Co., Inc. is an American multinational pharmaceutical company. Merck develops and produces medicines, vaccines, biologic therapies and animal health products.</w:t>
            </w:r>
          </w:p>
          <w:p w14:paraId="659D4AF9" w14:textId="77777777" w:rsidR="00CB7971" w:rsidRDefault="00CB7971">
            <w:pPr>
              <w:rPr>
                <w:rFonts w:ascii="Segoe UI" w:eastAsia="Quattrocento Sans" w:hAnsi="Segoe UI" w:cs="Segoe UI"/>
                <w:sz w:val="22"/>
                <w:szCs w:val="22"/>
              </w:rPr>
            </w:pPr>
          </w:p>
          <w:p w14:paraId="5F8168E0" w14:textId="0D54FE7F" w:rsidR="00CB7971" w:rsidRPr="00CB7971" w:rsidRDefault="00CB7971">
            <w:pPr>
              <w:rPr>
                <w:rFonts w:ascii="Segoe UI" w:eastAsia="Quattrocento Sans" w:hAnsi="Segoe UI" w:cs="Segoe UI"/>
                <w:b/>
                <w:sz w:val="24"/>
                <w:szCs w:val="24"/>
                <w:u w:val="single"/>
              </w:rPr>
            </w:pPr>
            <w:r w:rsidRPr="003A3546">
              <w:rPr>
                <w:rFonts w:ascii="Segoe UI" w:eastAsia="Quattrocento Sans" w:hAnsi="Segoe UI" w:cs="Segoe UI"/>
                <w:b/>
                <w:sz w:val="24"/>
                <w:szCs w:val="24"/>
                <w:u w:val="single"/>
              </w:rPr>
              <w:t>Responsibilities:</w:t>
            </w:r>
          </w:p>
          <w:p w14:paraId="7CB60F83" w14:textId="77777777" w:rsidR="000A6B9F" w:rsidRPr="00282B68" w:rsidRDefault="00000000">
            <w:pPr>
              <w:numPr>
                <w:ilvl w:val="0"/>
                <w:numId w:val="1"/>
              </w:numPr>
              <w:pBdr>
                <w:top w:val="nil"/>
                <w:left w:val="nil"/>
                <w:bottom w:val="nil"/>
                <w:right w:val="nil"/>
                <w:between w:val="nil"/>
              </w:pBdr>
              <w:spacing w:before="120" w:line="276" w:lineRule="auto"/>
              <w:jc w:val="both"/>
              <w:rPr>
                <w:rFonts w:ascii="Segoe UI" w:eastAsia="Quattrocento Sans" w:hAnsi="Segoe UI" w:cs="Segoe UI"/>
                <w:color w:val="000000"/>
                <w:sz w:val="22"/>
                <w:szCs w:val="22"/>
                <w:highlight w:val="white"/>
              </w:rPr>
            </w:pPr>
            <w:r w:rsidRPr="00282B68">
              <w:rPr>
                <w:rFonts w:ascii="Segoe UI" w:eastAsia="Quattrocento Sans" w:hAnsi="Segoe UI" w:cs="Segoe UI"/>
                <w:color w:val="000000"/>
                <w:sz w:val="22"/>
                <w:szCs w:val="22"/>
                <w:highlight w:val="white"/>
              </w:rPr>
              <w:t>Responsible for managing day-to-day system issues and service requests in ServiceNow, prioritizing high or critical issues, ensuring SLA are met.</w:t>
            </w:r>
          </w:p>
          <w:p w14:paraId="6F7E0AD4" w14:textId="77777777" w:rsidR="000A6B9F" w:rsidRPr="00282B68"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282B68">
              <w:rPr>
                <w:rFonts w:ascii="Segoe UI" w:eastAsia="Quattrocento Sans" w:hAnsi="Segoe UI" w:cs="Segoe UI"/>
                <w:color w:val="000000"/>
                <w:sz w:val="22"/>
                <w:szCs w:val="22"/>
                <w:highlight w:val="white"/>
              </w:rPr>
              <w:t>Worked closely with other functional and technical teams during the cross-module team issues.</w:t>
            </w:r>
          </w:p>
          <w:p w14:paraId="517249B2" w14:textId="77777777" w:rsidR="000A6B9F" w:rsidRPr="00282B68"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282B68">
              <w:rPr>
                <w:rFonts w:ascii="Segoe UI" w:eastAsia="Quattrocento Sans" w:hAnsi="Segoe UI" w:cs="Segoe UI"/>
                <w:color w:val="000000"/>
                <w:sz w:val="22"/>
                <w:szCs w:val="22"/>
                <w:highlight w:val="white"/>
              </w:rPr>
              <w:t>Resolved issues in sales documents, deliveries documents, shipment, billing, pricing, text, output and material determination.</w:t>
            </w:r>
          </w:p>
          <w:p w14:paraId="2882140C" w14:textId="77777777" w:rsidR="000A6B9F" w:rsidRPr="00282B68"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282B68">
              <w:rPr>
                <w:rFonts w:ascii="Segoe UI" w:eastAsia="Quattrocento Sans" w:hAnsi="Segoe UI" w:cs="Segoe UI"/>
                <w:color w:val="000000"/>
                <w:sz w:val="22"/>
                <w:szCs w:val="22"/>
                <w:highlight w:val="white"/>
              </w:rPr>
              <w:t xml:space="preserve">Configured basic functions such as output determination and text determination procedure. </w:t>
            </w:r>
          </w:p>
          <w:p w14:paraId="2147D6CB" w14:textId="77777777" w:rsidR="000A6B9F" w:rsidRPr="00282B68"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282B68">
              <w:rPr>
                <w:rFonts w:ascii="Segoe UI" w:eastAsia="Quattrocento Sans" w:hAnsi="Segoe UI" w:cs="Segoe UI"/>
                <w:color w:val="000000"/>
                <w:sz w:val="22"/>
                <w:szCs w:val="22"/>
                <w:highlight w:val="white"/>
              </w:rPr>
              <w:t>Prepared configuration document for Consignment process and 3rd party process with sound working knowledge on inter and intra company stock transport (STO) process.</w:t>
            </w:r>
          </w:p>
          <w:p w14:paraId="5C07F9B1" w14:textId="221EFF13" w:rsidR="000A6B9F" w:rsidRPr="00282B68"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282B68">
              <w:rPr>
                <w:rFonts w:ascii="Segoe UI" w:eastAsia="Quattrocento Sans" w:hAnsi="Segoe UI" w:cs="Segoe UI"/>
                <w:color w:val="000000"/>
                <w:sz w:val="22"/>
                <w:szCs w:val="22"/>
                <w:highlight w:val="white"/>
              </w:rPr>
              <w:t>Supported setup of IDocs</w:t>
            </w:r>
            <w:r w:rsidR="00495026" w:rsidRPr="00282B68">
              <w:rPr>
                <w:rFonts w:ascii="Segoe UI" w:eastAsia="Quattrocento Sans" w:hAnsi="Segoe UI" w:cs="Segoe UI"/>
                <w:color w:val="000000"/>
                <w:sz w:val="22"/>
                <w:szCs w:val="22"/>
                <w:highlight w:val="white"/>
              </w:rPr>
              <w:t xml:space="preserve"> and </w:t>
            </w:r>
            <w:r w:rsidRPr="00282B68">
              <w:rPr>
                <w:rFonts w:ascii="Segoe UI" w:eastAsia="Quattrocento Sans" w:hAnsi="Segoe UI" w:cs="Segoe UI"/>
                <w:color w:val="000000"/>
                <w:sz w:val="22"/>
                <w:szCs w:val="22"/>
                <w:highlight w:val="white"/>
              </w:rPr>
              <w:t xml:space="preserve">retriggering the </w:t>
            </w:r>
            <w:r w:rsidR="00495026" w:rsidRPr="00282B68">
              <w:rPr>
                <w:rFonts w:ascii="Segoe UI" w:eastAsia="Quattrocento Sans" w:hAnsi="Segoe UI" w:cs="Segoe UI"/>
                <w:sz w:val="22"/>
                <w:szCs w:val="22"/>
                <w:highlight w:val="white"/>
              </w:rPr>
              <w:t>ID</w:t>
            </w:r>
            <w:r w:rsidRPr="00282B68">
              <w:rPr>
                <w:rFonts w:ascii="Segoe UI" w:eastAsia="Quattrocento Sans" w:hAnsi="Segoe UI" w:cs="Segoe UI"/>
                <w:sz w:val="22"/>
                <w:szCs w:val="22"/>
                <w:highlight w:val="white"/>
              </w:rPr>
              <w:t>oc</w:t>
            </w:r>
            <w:r w:rsidR="00850CD6" w:rsidRPr="00282B68">
              <w:rPr>
                <w:rFonts w:ascii="Segoe UI" w:eastAsia="Quattrocento Sans" w:hAnsi="Segoe UI" w:cs="Segoe UI"/>
                <w:sz w:val="22"/>
                <w:szCs w:val="22"/>
                <w:highlight w:val="white"/>
              </w:rPr>
              <w:t>s</w:t>
            </w:r>
            <w:r w:rsidRPr="00282B68">
              <w:rPr>
                <w:rFonts w:ascii="Segoe UI" w:eastAsia="Quattrocento Sans" w:hAnsi="Segoe UI" w:cs="Segoe UI"/>
                <w:sz w:val="22"/>
                <w:szCs w:val="22"/>
                <w:highlight w:val="white"/>
              </w:rPr>
              <w:t xml:space="preserve"> whenever</w:t>
            </w:r>
            <w:r w:rsidRPr="00282B68">
              <w:rPr>
                <w:rFonts w:ascii="Segoe UI" w:eastAsia="Quattrocento Sans" w:hAnsi="Segoe UI" w:cs="Segoe UI"/>
                <w:color w:val="000000"/>
                <w:sz w:val="22"/>
                <w:szCs w:val="22"/>
                <w:highlight w:val="white"/>
              </w:rPr>
              <w:t xml:space="preserve"> is required.</w:t>
            </w:r>
          </w:p>
          <w:p w14:paraId="3902F43C" w14:textId="77777777" w:rsidR="000A6B9F" w:rsidRPr="00282B68"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282B68">
              <w:rPr>
                <w:rFonts w:ascii="Segoe UI" w:eastAsia="Quattrocento Sans" w:hAnsi="Segoe UI" w:cs="Segoe UI"/>
                <w:color w:val="000000"/>
                <w:sz w:val="22"/>
                <w:szCs w:val="22"/>
                <w:highlight w:val="white"/>
              </w:rPr>
              <w:t xml:space="preserve">Responsible for loading key cutover data </w:t>
            </w:r>
            <w:r w:rsidRPr="00282B68">
              <w:rPr>
                <w:rFonts w:ascii="Segoe UI" w:eastAsia="Quattrocento Sans" w:hAnsi="Segoe UI" w:cs="Segoe UI"/>
                <w:sz w:val="22"/>
                <w:szCs w:val="22"/>
                <w:highlight w:val="white"/>
              </w:rPr>
              <w:t>into the system</w:t>
            </w:r>
            <w:r w:rsidRPr="00282B68">
              <w:rPr>
                <w:rFonts w:ascii="Segoe UI" w:eastAsia="Quattrocento Sans" w:hAnsi="Segoe UI" w:cs="Segoe UI"/>
                <w:color w:val="000000"/>
                <w:sz w:val="22"/>
                <w:szCs w:val="22"/>
                <w:highlight w:val="white"/>
              </w:rPr>
              <w:t xml:space="preserve"> including customer master, sales documents and all kinds of condition records, using the LSMW recording tools.</w:t>
            </w:r>
          </w:p>
          <w:p w14:paraId="3664AD15" w14:textId="77777777" w:rsidR="002D3D92" w:rsidRPr="00282B68" w:rsidRDefault="00000000" w:rsidP="002D3D92">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282B68">
              <w:rPr>
                <w:rFonts w:ascii="Segoe UI" w:eastAsia="Quattrocento Sans" w:hAnsi="Segoe UI" w:cs="Segoe UI"/>
                <w:color w:val="000000"/>
                <w:sz w:val="22"/>
                <w:szCs w:val="22"/>
                <w:highlight w:val="white"/>
              </w:rPr>
              <w:t>Resolved P2&amp;P3 High tickets as per SLA and providing solutions for the same raised by super users or end users.</w:t>
            </w:r>
            <w:bookmarkStart w:id="0" w:name="_heading=h.1fob9te" w:colFirst="0" w:colLast="0"/>
            <w:bookmarkEnd w:id="0"/>
          </w:p>
          <w:p w14:paraId="2E6B22C4" w14:textId="12CBFAE4" w:rsidR="000A6B9F" w:rsidRDefault="00000000" w:rsidP="002D3D92">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282B68">
              <w:rPr>
                <w:rFonts w:ascii="Segoe UI" w:eastAsia="Quattrocento Sans" w:hAnsi="Segoe UI" w:cs="Segoe UI"/>
                <w:color w:val="000000"/>
                <w:sz w:val="22"/>
                <w:szCs w:val="22"/>
                <w:highlight w:val="white"/>
              </w:rPr>
              <w:t>Arranging and coordinating the knowledge transfer training for new joiners and End users.</w:t>
            </w:r>
          </w:p>
          <w:p w14:paraId="391F4E15" w14:textId="77777777" w:rsidR="00186B0D" w:rsidRPr="00282B68" w:rsidRDefault="00186B0D" w:rsidP="00186B0D">
            <w:pPr>
              <w:pBdr>
                <w:top w:val="nil"/>
                <w:left w:val="nil"/>
                <w:bottom w:val="nil"/>
                <w:right w:val="nil"/>
                <w:between w:val="nil"/>
              </w:pBdr>
              <w:spacing w:line="276" w:lineRule="auto"/>
              <w:ind w:left="720"/>
              <w:jc w:val="both"/>
              <w:rPr>
                <w:rFonts w:ascii="Segoe UI" w:eastAsia="Quattrocento Sans" w:hAnsi="Segoe UI" w:cs="Segoe UI"/>
                <w:color w:val="000000"/>
                <w:sz w:val="22"/>
                <w:szCs w:val="22"/>
                <w:highlight w:val="white"/>
              </w:rPr>
            </w:pPr>
          </w:p>
          <w:p w14:paraId="5F218973" w14:textId="1D1E43C0" w:rsidR="000A6B9F" w:rsidRPr="00F40575" w:rsidRDefault="004F7A51" w:rsidP="004F7A51">
            <w:pPr>
              <w:rPr>
                <w:rFonts w:ascii="Segoe UI" w:eastAsia="Quattrocento Sans" w:hAnsi="Segoe UI" w:cs="Segoe UI"/>
                <w:b/>
                <w:sz w:val="24"/>
                <w:szCs w:val="24"/>
                <w:highlight w:val="white"/>
              </w:rPr>
            </w:pPr>
            <w:r w:rsidRPr="004F7A51">
              <w:rPr>
                <w:rFonts w:ascii="Segoe UI" w:eastAsia="Quattrocento Sans" w:hAnsi="Segoe UI" w:cs="Segoe UI" w:hint="cs"/>
                <w:b/>
                <w:sz w:val="24"/>
                <w:szCs w:val="24"/>
                <w:highlight w:val="white"/>
              </w:rPr>
              <w:t xml:space="preserve">AFDIL (Anglo French Drugs &amp; Industries </w:t>
            </w:r>
            <w:r w:rsidR="005E23A8" w:rsidRPr="004F7A51">
              <w:rPr>
                <w:rFonts w:ascii="Segoe UI" w:eastAsia="Quattrocento Sans" w:hAnsi="Segoe UI" w:cs="Segoe UI"/>
                <w:b/>
                <w:sz w:val="24"/>
                <w:szCs w:val="24"/>
                <w:highlight w:val="white"/>
              </w:rPr>
              <w:t>L</w:t>
            </w:r>
            <w:r w:rsidR="005E23A8">
              <w:rPr>
                <w:rFonts w:ascii="Segoe UI" w:eastAsia="Quattrocento Sans" w:hAnsi="Segoe UI" w:cs="Segoe UI"/>
                <w:b/>
                <w:sz w:val="24"/>
                <w:szCs w:val="24"/>
                <w:highlight w:val="white"/>
              </w:rPr>
              <w:t>td</w:t>
            </w:r>
            <w:r w:rsidR="005E23A8" w:rsidRPr="004F7A51">
              <w:rPr>
                <w:rFonts w:ascii="Segoe UI" w:eastAsia="Quattrocento Sans" w:hAnsi="Segoe UI" w:cs="Segoe UI"/>
                <w:b/>
                <w:sz w:val="24"/>
                <w:szCs w:val="24"/>
                <w:highlight w:val="white"/>
              </w:rPr>
              <w:t>)</w:t>
            </w:r>
            <w:r w:rsidR="005E23A8">
              <w:rPr>
                <w:rFonts w:ascii="Segoe UI" w:eastAsia="Quattrocento Sans" w:hAnsi="Segoe UI" w:cs="Segoe UI"/>
                <w:b/>
                <w:sz w:val="24"/>
                <w:szCs w:val="24"/>
                <w:highlight w:val="white"/>
              </w:rPr>
              <w:t xml:space="preserve">  </w:t>
            </w:r>
            <w:r>
              <w:rPr>
                <w:rFonts w:ascii="Segoe UI" w:eastAsia="Quattrocento Sans" w:hAnsi="Segoe UI" w:cs="Segoe UI"/>
                <w:b/>
                <w:sz w:val="24"/>
                <w:szCs w:val="24"/>
                <w:highlight w:val="white"/>
              </w:rPr>
              <w:t xml:space="preserve">                         </w:t>
            </w:r>
            <w:r w:rsidR="00AC2418">
              <w:rPr>
                <w:rFonts w:ascii="Segoe UI" w:eastAsia="Quattrocento Sans" w:hAnsi="Segoe UI" w:cs="Segoe UI"/>
                <w:b/>
                <w:sz w:val="24"/>
                <w:szCs w:val="24"/>
                <w:highlight w:val="white"/>
              </w:rPr>
              <w:t xml:space="preserve"> </w:t>
            </w:r>
            <w:r>
              <w:rPr>
                <w:rFonts w:ascii="Segoe UI" w:eastAsia="Quattrocento Sans" w:hAnsi="Segoe UI" w:cs="Segoe UI"/>
                <w:b/>
                <w:sz w:val="24"/>
                <w:szCs w:val="24"/>
                <w:highlight w:val="white"/>
              </w:rPr>
              <w:t xml:space="preserve"> </w:t>
            </w:r>
            <w:r w:rsidRPr="00F40575">
              <w:rPr>
                <w:rFonts w:ascii="Segoe UI" w:eastAsia="Quattrocento Sans" w:hAnsi="Segoe UI" w:cs="Segoe UI"/>
                <w:b/>
                <w:sz w:val="24"/>
                <w:szCs w:val="24"/>
                <w:highlight w:val="white"/>
              </w:rPr>
              <w:t>Jul 2013 to Jul 2015</w:t>
            </w:r>
          </w:p>
          <w:p w14:paraId="24A2EF39" w14:textId="25E44000" w:rsidR="000A6B9F" w:rsidRDefault="00000000">
            <w:pPr>
              <w:pBdr>
                <w:top w:val="nil"/>
                <w:left w:val="nil"/>
                <w:bottom w:val="nil"/>
                <w:right w:val="nil"/>
                <w:between w:val="nil"/>
              </w:pBdr>
              <w:rPr>
                <w:rFonts w:ascii="Segoe UI" w:eastAsia="Quattrocento Sans" w:hAnsi="Segoe UI" w:cs="Segoe UI"/>
                <w:sz w:val="24"/>
                <w:szCs w:val="24"/>
              </w:rPr>
            </w:pPr>
            <w:r w:rsidRPr="00F40575">
              <w:rPr>
                <w:rFonts w:ascii="Segoe UI" w:eastAsia="Quattrocento Sans" w:hAnsi="Segoe UI" w:cs="Segoe UI"/>
                <w:sz w:val="24"/>
                <w:szCs w:val="24"/>
              </w:rPr>
              <w:t>Role:</w:t>
            </w:r>
            <w:r w:rsidRPr="00F40575">
              <w:rPr>
                <w:rFonts w:ascii="Segoe UI" w:eastAsia="Quattrocento Sans" w:hAnsi="Segoe UI" w:cs="Segoe UI"/>
                <w:sz w:val="24"/>
                <w:szCs w:val="24"/>
                <w:highlight w:val="white"/>
              </w:rPr>
              <w:t xml:space="preserve"> SAP SD </w:t>
            </w:r>
            <w:r w:rsidR="00B26BDF">
              <w:rPr>
                <w:rFonts w:ascii="Segoe UI" w:eastAsia="Quattrocento Sans" w:hAnsi="Segoe UI" w:cs="Segoe UI"/>
                <w:sz w:val="24"/>
                <w:szCs w:val="24"/>
                <w:highlight w:val="white"/>
              </w:rPr>
              <w:t xml:space="preserve">Support </w:t>
            </w:r>
            <w:r w:rsidRPr="00F40575">
              <w:rPr>
                <w:rFonts w:ascii="Segoe UI" w:eastAsia="Quattrocento Sans" w:hAnsi="Segoe UI" w:cs="Segoe UI"/>
                <w:sz w:val="24"/>
                <w:szCs w:val="24"/>
                <w:highlight w:val="white"/>
              </w:rPr>
              <w:t>Consultant</w:t>
            </w:r>
          </w:p>
          <w:p w14:paraId="16298448" w14:textId="77777777" w:rsidR="00BE6922" w:rsidRDefault="00BE6922">
            <w:pPr>
              <w:pBdr>
                <w:top w:val="nil"/>
                <w:left w:val="nil"/>
                <w:bottom w:val="nil"/>
                <w:right w:val="nil"/>
                <w:between w:val="nil"/>
              </w:pBdr>
              <w:rPr>
                <w:rFonts w:ascii="Segoe UI" w:eastAsia="Quattrocento Sans" w:hAnsi="Segoe UI" w:cs="Segoe UI"/>
                <w:sz w:val="24"/>
                <w:szCs w:val="24"/>
              </w:rPr>
            </w:pPr>
          </w:p>
          <w:p w14:paraId="4A57596B" w14:textId="55FBBD29" w:rsidR="00CB7971" w:rsidRPr="00BE6922" w:rsidRDefault="00BE6922" w:rsidP="00BE6922">
            <w:p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BE6922">
              <w:rPr>
                <w:rFonts w:ascii="Segoe UI" w:eastAsia="Quattrocento Sans" w:hAnsi="Segoe UI" w:cs="Segoe UI"/>
                <w:color w:val="000000"/>
                <w:sz w:val="22"/>
                <w:szCs w:val="22"/>
                <w:highlight w:val="white"/>
              </w:rPr>
              <w:t>Anglo-French’s company started with the vision to make India self-sufficient in Nutrition healthcare. Anglo-French Drugs has emerged as one of the admired pharmaceutical companies</w:t>
            </w:r>
            <w:r w:rsidR="00A06A35">
              <w:rPr>
                <w:rFonts w:ascii="Segoe UI" w:eastAsia="Quattrocento Sans" w:hAnsi="Segoe UI" w:cs="Segoe UI"/>
                <w:color w:val="000000"/>
                <w:sz w:val="22"/>
                <w:szCs w:val="22"/>
                <w:highlight w:val="white"/>
              </w:rPr>
              <w:t xml:space="preserve"> </w:t>
            </w:r>
            <w:r w:rsidRPr="00BE6922">
              <w:rPr>
                <w:rFonts w:ascii="Segoe UI" w:eastAsia="Quattrocento Sans" w:hAnsi="Segoe UI" w:cs="Segoe UI"/>
                <w:color w:val="000000"/>
                <w:sz w:val="22"/>
                <w:szCs w:val="22"/>
                <w:highlight w:val="white"/>
              </w:rPr>
              <w:t>worldwide</w:t>
            </w:r>
            <w:r w:rsidR="00A06A35">
              <w:rPr>
                <w:rFonts w:ascii="Segoe UI" w:eastAsia="Quattrocento Sans" w:hAnsi="Segoe UI" w:cs="Segoe UI"/>
                <w:color w:val="000000"/>
                <w:sz w:val="22"/>
                <w:szCs w:val="22"/>
                <w:highlight w:val="white"/>
              </w:rPr>
              <w:t xml:space="preserve"> and</w:t>
            </w:r>
            <w:r w:rsidRPr="00BE6922">
              <w:rPr>
                <w:rFonts w:ascii="Segoe UI" w:eastAsia="Quattrocento Sans" w:hAnsi="Segoe UI" w:cs="Segoe UI"/>
                <w:color w:val="000000"/>
                <w:sz w:val="22"/>
                <w:szCs w:val="22"/>
                <w:highlight w:val="white"/>
              </w:rPr>
              <w:t xml:space="preserve"> emerged as a brand leader in the B-complex market.</w:t>
            </w:r>
            <w:r w:rsidR="00A06A35">
              <w:rPr>
                <w:rFonts w:ascii="Segoe UI" w:eastAsia="Quattrocento Sans" w:hAnsi="Segoe UI" w:cs="Segoe UI"/>
                <w:color w:val="000000"/>
                <w:sz w:val="22"/>
                <w:szCs w:val="22"/>
                <w:highlight w:val="white"/>
              </w:rPr>
              <w:t xml:space="preserve"> It</w:t>
            </w:r>
            <w:r w:rsidRPr="00BE6922">
              <w:rPr>
                <w:rFonts w:ascii="Segoe UI" w:eastAsia="Quattrocento Sans" w:hAnsi="Segoe UI" w:cs="Segoe UI"/>
                <w:color w:val="000000"/>
                <w:sz w:val="22"/>
                <w:szCs w:val="22"/>
                <w:highlight w:val="white"/>
              </w:rPr>
              <w:t xml:space="preserve"> is a dynamic, rapidly expanding pharmaceutical company with established capabilities in the development of therapeutic formulations, marketing &amp; sales and distribution</w:t>
            </w:r>
            <w:r w:rsidR="00A06A35">
              <w:rPr>
                <w:rFonts w:ascii="Segoe UI" w:eastAsia="Quattrocento Sans" w:hAnsi="Segoe UI" w:cs="Segoe UI"/>
                <w:color w:val="000000"/>
                <w:sz w:val="22"/>
                <w:szCs w:val="22"/>
                <w:highlight w:val="white"/>
              </w:rPr>
              <w:t>.</w:t>
            </w:r>
          </w:p>
          <w:p w14:paraId="6B08EAC8" w14:textId="77777777" w:rsidR="00BE6922" w:rsidRDefault="00BE6922" w:rsidP="00CB7971">
            <w:pPr>
              <w:rPr>
                <w:rFonts w:ascii="Segoe UI" w:eastAsia="Quattrocento Sans" w:hAnsi="Segoe UI" w:cs="Segoe UI"/>
                <w:b/>
                <w:sz w:val="24"/>
                <w:szCs w:val="24"/>
                <w:u w:val="single"/>
              </w:rPr>
            </w:pPr>
          </w:p>
          <w:p w14:paraId="0D18EC80" w14:textId="5D504236" w:rsidR="00CB7971" w:rsidRDefault="00CB7971" w:rsidP="00CB7971">
            <w:pPr>
              <w:rPr>
                <w:rFonts w:ascii="Segoe UI" w:eastAsia="Quattrocento Sans" w:hAnsi="Segoe UI" w:cs="Segoe UI"/>
                <w:b/>
                <w:sz w:val="24"/>
                <w:szCs w:val="24"/>
                <w:u w:val="single"/>
              </w:rPr>
            </w:pPr>
            <w:r w:rsidRPr="003A3546">
              <w:rPr>
                <w:rFonts w:ascii="Segoe UI" w:eastAsia="Quattrocento Sans" w:hAnsi="Segoe UI" w:cs="Segoe UI"/>
                <w:b/>
                <w:sz w:val="24"/>
                <w:szCs w:val="24"/>
                <w:u w:val="single"/>
              </w:rPr>
              <w:t>Responsibilities:</w:t>
            </w:r>
          </w:p>
          <w:p w14:paraId="6AFBF993" w14:textId="77777777" w:rsidR="0066701D" w:rsidRPr="00CB7971" w:rsidRDefault="0066701D" w:rsidP="00CB7971">
            <w:pPr>
              <w:rPr>
                <w:rFonts w:ascii="Segoe UI" w:eastAsia="Quattrocento Sans" w:hAnsi="Segoe UI" w:cs="Segoe UI"/>
                <w:b/>
                <w:sz w:val="24"/>
                <w:szCs w:val="24"/>
                <w:u w:val="single"/>
              </w:rPr>
            </w:pPr>
          </w:p>
          <w:p w14:paraId="19C02D82" w14:textId="77777777" w:rsidR="000A6B9F" w:rsidRPr="00F40575" w:rsidRDefault="00000000" w:rsidP="00F40575">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F40575">
              <w:rPr>
                <w:rFonts w:ascii="Segoe UI" w:eastAsia="Quattrocento Sans" w:hAnsi="Segoe UI" w:cs="Segoe UI"/>
                <w:color w:val="000000"/>
                <w:sz w:val="22"/>
                <w:szCs w:val="22"/>
                <w:highlight w:val="white"/>
              </w:rPr>
              <w:t xml:space="preserve">Responded and resolved day-to-day issues raised by end-users and helped end-users in understanding and utilizing SAP SD features. </w:t>
            </w:r>
          </w:p>
          <w:p w14:paraId="7C9E98DC" w14:textId="77777777" w:rsidR="000A6B9F" w:rsidRPr="00F40575"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F40575">
              <w:rPr>
                <w:rFonts w:ascii="Segoe UI" w:eastAsia="Quattrocento Sans" w:hAnsi="Segoe UI" w:cs="Segoe UI"/>
                <w:color w:val="000000"/>
                <w:sz w:val="22"/>
                <w:szCs w:val="22"/>
                <w:highlight w:val="white"/>
              </w:rPr>
              <w:lastRenderedPageBreak/>
              <w:t xml:space="preserve">Managed and prioritised support tickets and incidents and collaborated with cross-functional teams to resolve complex issues as per SLA requirements. </w:t>
            </w:r>
          </w:p>
          <w:p w14:paraId="6B5B1872" w14:textId="77777777" w:rsidR="000A6B9F" w:rsidRPr="00F40575"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F40575">
              <w:rPr>
                <w:rFonts w:ascii="Segoe UI" w:eastAsia="Quattrocento Sans" w:hAnsi="Segoe UI" w:cs="Segoe UI"/>
                <w:color w:val="000000"/>
                <w:sz w:val="22"/>
                <w:szCs w:val="22"/>
                <w:highlight w:val="white"/>
              </w:rPr>
              <w:t xml:space="preserve">Implemented minor configuration changes and adjustments as needed and collaborated with senior consultants for more complex configuration updates. </w:t>
            </w:r>
          </w:p>
          <w:p w14:paraId="20C5B63E" w14:textId="77777777" w:rsidR="000A6B9F" w:rsidRPr="00F40575"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F40575">
              <w:rPr>
                <w:rFonts w:ascii="Segoe UI" w:eastAsia="Quattrocento Sans" w:hAnsi="Segoe UI" w:cs="Segoe UI"/>
                <w:color w:val="000000"/>
                <w:sz w:val="22"/>
                <w:szCs w:val="22"/>
                <w:highlight w:val="white"/>
              </w:rPr>
              <w:t xml:space="preserve">Maintained documentation related to support activities, issue resolution, configuration changes and Kept records of solutions implemented for future reference. </w:t>
            </w:r>
          </w:p>
          <w:p w14:paraId="5BED207E" w14:textId="77777777" w:rsidR="000A6B9F" w:rsidRPr="00F40575"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F40575">
              <w:rPr>
                <w:rFonts w:ascii="Segoe UI" w:eastAsia="Quattrocento Sans" w:hAnsi="Segoe UI" w:cs="Segoe UI"/>
                <w:color w:val="000000"/>
                <w:sz w:val="22"/>
                <w:szCs w:val="22"/>
                <w:highlight w:val="white"/>
              </w:rPr>
              <w:t xml:space="preserve">Shared knowledge and insights with the team to enhance overall support capabilities. Contributed to the creation of knowledge base articles and support documentation. </w:t>
            </w:r>
          </w:p>
          <w:p w14:paraId="330475EA" w14:textId="77777777" w:rsidR="000A6B9F" w:rsidRPr="00F40575" w:rsidRDefault="00000000">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F40575">
              <w:rPr>
                <w:rFonts w:ascii="Segoe UI" w:eastAsia="Quattrocento Sans" w:hAnsi="Segoe UI" w:cs="Segoe UI"/>
                <w:color w:val="000000"/>
                <w:sz w:val="22"/>
                <w:szCs w:val="22"/>
                <w:highlight w:val="white"/>
              </w:rPr>
              <w:t>Assisted in testing and validating SAP SD system changes, patches, and updates.</w:t>
            </w:r>
          </w:p>
          <w:p w14:paraId="76DBDACF" w14:textId="1D92B0BA" w:rsidR="00186B0D" w:rsidRDefault="00000000" w:rsidP="00412C03">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F40575">
              <w:rPr>
                <w:rFonts w:ascii="Segoe UI" w:eastAsia="Quattrocento Sans" w:hAnsi="Segoe UI" w:cs="Segoe UI"/>
                <w:color w:val="000000"/>
                <w:sz w:val="22"/>
                <w:szCs w:val="22"/>
                <w:highlight w:val="white"/>
              </w:rPr>
              <w:t xml:space="preserve">Supported training of end-users on new features, updates, and best practices. </w:t>
            </w:r>
          </w:p>
          <w:p w14:paraId="513AED7C" w14:textId="77777777" w:rsidR="004E2AEA" w:rsidRPr="00412C03" w:rsidRDefault="004E2AEA" w:rsidP="004E2AEA">
            <w:pPr>
              <w:pBdr>
                <w:top w:val="nil"/>
                <w:left w:val="nil"/>
                <w:bottom w:val="nil"/>
                <w:right w:val="nil"/>
                <w:between w:val="nil"/>
              </w:pBdr>
              <w:spacing w:line="276" w:lineRule="auto"/>
              <w:ind w:left="720"/>
              <w:jc w:val="both"/>
              <w:rPr>
                <w:rFonts w:ascii="Segoe UI" w:eastAsia="Quattrocento Sans" w:hAnsi="Segoe UI" w:cs="Segoe UI"/>
                <w:color w:val="000000"/>
                <w:sz w:val="22"/>
                <w:szCs w:val="22"/>
                <w:highlight w:val="white"/>
              </w:rPr>
            </w:pPr>
          </w:p>
          <w:p w14:paraId="467E2835" w14:textId="09DC5958" w:rsidR="0023207A" w:rsidRPr="0023207A" w:rsidRDefault="00EA21FF" w:rsidP="0023207A">
            <w:pPr>
              <w:pBdr>
                <w:top w:val="nil"/>
                <w:left w:val="nil"/>
                <w:bottom w:val="nil"/>
                <w:right w:val="nil"/>
                <w:between w:val="nil"/>
              </w:pBdr>
              <w:spacing w:line="276" w:lineRule="auto"/>
              <w:jc w:val="both"/>
              <w:rPr>
                <w:rFonts w:ascii="Segoe UI" w:eastAsia="Quattrocento Sans" w:hAnsi="Segoe UI" w:cs="Segoe UI"/>
                <w:color w:val="000000"/>
                <w:sz w:val="24"/>
                <w:szCs w:val="24"/>
              </w:rPr>
            </w:pPr>
            <w:r>
              <w:rPr>
                <w:rFonts w:ascii="Segoe UI" w:eastAsia="Quattrocento Sans" w:hAnsi="Segoe UI" w:cs="Segoe UI"/>
                <w:b/>
                <w:sz w:val="24"/>
                <w:szCs w:val="24"/>
                <w:highlight w:val="white"/>
              </w:rPr>
              <w:t>PEP Systems</w:t>
            </w:r>
            <w:r w:rsidR="0023207A">
              <w:rPr>
                <w:rFonts w:ascii="Segoe UI" w:eastAsia="Quattrocento Sans" w:hAnsi="Segoe UI" w:cs="Segoe UI"/>
                <w:b/>
                <w:sz w:val="24"/>
                <w:szCs w:val="24"/>
                <w:highlight w:val="white"/>
              </w:rPr>
              <w:t xml:space="preserve">                                                                                 </w:t>
            </w:r>
            <w:r w:rsidR="00A5554B">
              <w:rPr>
                <w:rFonts w:ascii="Segoe UI" w:eastAsia="Quattrocento Sans" w:hAnsi="Segoe UI" w:cs="Segoe UI"/>
                <w:b/>
                <w:sz w:val="24"/>
                <w:szCs w:val="24"/>
                <w:highlight w:val="white"/>
              </w:rPr>
              <w:t xml:space="preserve">        </w:t>
            </w:r>
            <w:r w:rsidR="008104BC">
              <w:rPr>
                <w:rFonts w:ascii="Segoe UI" w:eastAsia="Quattrocento Sans" w:hAnsi="Segoe UI" w:cs="Segoe UI"/>
                <w:b/>
                <w:sz w:val="24"/>
                <w:szCs w:val="24"/>
                <w:highlight w:val="white"/>
              </w:rPr>
              <w:t>Feb</w:t>
            </w:r>
            <w:r w:rsidR="00F80823">
              <w:rPr>
                <w:rFonts w:ascii="Segoe UI" w:eastAsia="Quattrocento Sans" w:hAnsi="Segoe UI" w:cs="Segoe UI"/>
                <w:b/>
                <w:sz w:val="24"/>
                <w:szCs w:val="24"/>
                <w:highlight w:val="white"/>
              </w:rPr>
              <w:t xml:space="preserve"> </w:t>
            </w:r>
            <w:r w:rsidR="0023207A" w:rsidRPr="0023207A">
              <w:rPr>
                <w:rFonts w:ascii="Segoe UI" w:eastAsia="Quattrocento Sans" w:hAnsi="Segoe UI" w:cs="Segoe UI"/>
                <w:b/>
                <w:sz w:val="24"/>
                <w:szCs w:val="24"/>
                <w:highlight w:val="white"/>
              </w:rPr>
              <w:t>201</w:t>
            </w:r>
            <w:r w:rsidR="00F80823">
              <w:rPr>
                <w:rFonts w:ascii="Segoe UI" w:eastAsia="Quattrocento Sans" w:hAnsi="Segoe UI" w:cs="Segoe UI"/>
                <w:b/>
                <w:sz w:val="24"/>
                <w:szCs w:val="24"/>
                <w:highlight w:val="white"/>
              </w:rPr>
              <w:t>1</w:t>
            </w:r>
            <w:r w:rsidR="0023207A" w:rsidRPr="0023207A">
              <w:rPr>
                <w:rFonts w:ascii="Segoe UI" w:eastAsia="Quattrocento Sans" w:hAnsi="Segoe UI" w:cs="Segoe UI"/>
                <w:b/>
                <w:sz w:val="24"/>
                <w:szCs w:val="24"/>
                <w:highlight w:val="white"/>
              </w:rPr>
              <w:t>–</w:t>
            </w:r>
            <w:r w:rsidR="00F80823">
              <w:rPr>
                <w:rFonts w:ascii="Segoe UI" w:eastAsia="Quattrocento Sans" w:hAnsi="Segoe UI" w:cs="Segoe UI"/>
                <w:b/>
                <w:sz w:val="24"/>
                <w:szCs w:val="24"/>
                <w:highlight w:val="white"/>
              </w:rPr>
              <w:t xml:space="preserve"> Jun 2013</w:t>
            </w:r>
          </w:p>
          <w:p w14:paraId="62B74714" w14:textId="2DA88BD8" w:rsidR="0023207A" w:rsidRDefault="0023207A" w:rsidP="0023207A">
            <w:pPr>
              <w:pBdr>
                <w:top w:val="nil"/>
                <w:left w:val="nil"/>
                <w:bottom w:val="nil"/>
                <w:right w:val="nil"/>
                <w:between w:val="nil"/>
              </w:pBdr>
              <w:spacing w:line="276" w:lineRule="auto"/>
              <w:jc w:val="both"/>
              <w:rPr>
                <w:rFonts w:ascii="Segoe UI" w:eastAsia="Quattrocento Sans" w:hAnsi="Segoe UI" w:cs="Segoe UI"/>
                <w:color w:val="000000"/>
                <w:sz w:val="24"/>
                <w:szCs w:val="24"/>
              </w:rPr>
            </w:pPr>
            <w:r>
              <w:rPr>
                <w:rFonts w:ascii="Segoe UI" w:eastAsia="Quattrocento Sans" w:hAnsi="Segoe UI" w:cs="Segoe UI"/>
                <w:color w:val="000000"/>
                <w:sz w:val="24"/>
                <w:szCs w:val="24"/>
              </w:rPr>
              <w:t xml:space="preserve">Role: </w:t>
            </w:r>
            <w:r w:rsidR="00EA21FF">
              <w:rPr>
                <w:rFonts w:ascii="Segoe UI" w:eastAsia="Quattrocento Sans" w:hAnsi="Segoe UI" w:cs="Segoe UI"/>
                <w:color w:val="000000"/>
                <w:sz w:val="24"/>
                <w:szCs w:val="24"/>
              </w:rPr>
              <w:t xml:space="preserve">SAP SD </w:t>
            </w:r>
            <w:r w:rsidR="0049039F">
              <w:rPr>
                <w:rFonts w:ascii="Segoe UI" w:eastAsia="Quattrocento Sans" w:hAnsi="Segoe UI" w:cs="Segoe UI"/>
                <w:color w:val="000000"/>
                <w:sz w:val="24"/>
                <w:szCs w:val="24"/>
              </w:rPr>
              <w:t xml:space="preserve">Support </w:t>
            </w:r>
            <w:r w:rsidR="00EA21FF">
              <w:rPr>
                <w:rFonts w:ascii="Segoe UI" w:eastAsia="Quattrocento Sans" w:hAnsi="Segoe UI" w:cs="Segoe UI"/>
                <w:color w:val="000000"/>
                <w:sz w:val="24"/>
                <w:szCs w:val="24"/>
              </w:rPr>
              <w:t>Consultant</w:t>
            </w:r>
          </w:p>
          <w:p w14:paraId="388952EA" w14:textId="77777777" w:rsidR="00EA21FF" w:rsidRPr="0023207A" w:rsidRDefault="00EA21FF" w:rsidP="0023207A">
            <w:pPr>
              <w:pBdr>
                <w:top w:val="nil"/>
                <w:left w:val="nil"/>
                <w:bottom w:val="nil"/>
                <w:right w:val="nil"/>
                <w:between w:val="nil"/>
              </w:pBdr>
              <w:spacing w:line="276" w:lineRule="auto"/>
              <w:jc w:val="both"/>
              <w:rPr>
                <w:rFonts w:ascii="Segoe UI" w:eastAsia="Quattrocento Sans" w:hAnsi="Segoe UI" w:cs="Segoe UI"/>
                <w:color w:val="000000"/>
                <w:sz w:val="24"/>
                <w:szCs w:val="24"/>
              </w:rPr>
            </w:pPr>
          </w:p>
          <w:p w14:paraId="5E60B9DA" w14:textId="0D7BA104" w:rsidR="0023207A" w:rsidRDefault="0023207A" w:rsidP="0023207A">
            <w:pPr>
              <w:pBdr>
                <w:top w:val="nil"/>
                <w:left w:val="nil"/>
                <w:bottom w:val="nil"/>
                <w:right w:val="nil"/>
                <w:between w:val="nil"/>
              </w:pBdr>
              <w:rPr>
                <w:rFonts w:ascii="Segoe UI" w:eastAsia="Quattrocento Sans" w:hAnsi="Segoe UI" w:cs="Segoe UI"/>
                <w:b/>
                <w:sz w:val="24"/>
                <w:szCs w:val="24"/>
                <w:u w:val="single"/>
              </w:rPr>
            </w:pPr>
            <w:r w:rsidRPr="0023207A">
              <w:rPr>
                <w:rFonts w:ascii="Segoe UI" w:eastAsia="Quattrocento Sans" w:hAnsi="Segoe UI" w:cs="Segoe UI"/>
                <w:b/>
                <w:sz w:val="24"/>
                <w:szCs w:val="24"/>
                <w:u w:val="single"/>
              </w:rPr>
              <w:t>Responsibilities</w:t>
            </w:r>
            <w:r>
              <w:rPr>
                <w:rFonts w:ascii="Segoe UI" w:eastAsia="Quattrocento Sans" w:hAnsi="Segoe UI" w:cs="Segoe UI"/>
                <w:b/>
                <w:sz w:val="24"/>
                <w:szCs w:val="24"/>
                <w:u w:val="single"/>
              </w:rPr>
              <w:t>:</w:t>
            </w:r>
          </w:p>
          <w:p w14:paraId="08376257" w14:textId="77777777" w:rsidR="00EA21FF" w:rsidRPr="0023207A" w:rsidRDefault="00EA21FF" w:rsidP="0023207A">
            <w:pPr>
              <w:pBdr>
                <w:top w:val="nil"/>
                <w:left w:val="nil"/>
                <w:bottom w:val="nil"/>
                <w:right w:val="nil"/>
                <w:between w:val="nil"/>
              </w:pBdr>
              <w:rPr>
                <w:rFonts w:ascii="Segoe UI" w:eastAsia="Quattrocento Sans" w:hAnsi="Segoe UI" w:cs="Segoe UI"/>
                <w:b/>
                <w:sz w:val="24"/>
                <w:szCs w:val="24"/>
                <w:u w:val="single"/>
              </w:rPr>
            </w:pPr>
          </w:p>
          <w:p w14:paraId="1DF28CB9" w14:textId="109247B6" w:rsidR="00EA21FF" w:rsidRPr="00855193" w:rsidRDefault="00855193" w:rsidP="00855193">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EA21FF">
              <w:rPr>
                <w:rFonts w:ascii="Segoe UI" w:eastAsia="Quattrocento Sans" w:hAnsi="Segoe UI" w:cs="Segoe UI"/>
                <w:color w:val="000000"/>
                <w:sz w:val="22"/>
                <w:szCs w:val="22"/>
                <w:highlight w:val="white"/>
              </w:rPr>
              <w:t xml:space="preserve">Handling the day-to-day issues of </w:t>
            </w:r>
            <w:r>
              <w:rPr>
                <w:rFonts w:ascii="Segoe UI" w:eastAsia="Quattrocento Sans" w:hAnsi="Segoe UI" w:cs="Segoe UI"/>
                <w:color w:val="000000"/>
                <w:sz w:val="22"/>
                <w:szCs w:val="22"/>
                <w:highlight w:val="white"/>
              </w:rPr>
              <w:t>end</w:t>
            </w:r>
            <w:r w:rsidRPr="00EA21FF">
              <w:rPr>
                <w:rFonts w:ascii="Segoe UI" w:eastAsia="Quattrocento Sans" w:hAnsi="Segoe UI" w:cs="Segoe UI"/>
                <w:color w:val="000000"/>
                <w:sz w:val="22"/>
                <w:szCs w:val="22"/>
                <w:highlight w:val="white"/>
              </w:rPr>
              <w:t xml:space="preserve"> user</w:t>
            </w:r>
            <w:r>
              <w:rPr>
                <w:rFonts w:ascii="Segoe UI" w:eastAsia="Quattrocento Sans" w:hAnsi="Segoe UI" w:cs="Segoe UI"/>
                <w:color w:val="000000"/>
                <w:sz w:val="22"/>
                <w:szCs w:val="22"/>
                <w:highlight w:val="white"/>
              </w:rPr>
              <w:t>s, a</w:t>
            </w:r>
            <w:r w:rsidR="00EA21FF" w:rsidRPr="00855193">
              <w:rPr>
                <w:rFonts w:ascii="Segoe UI" w:eastAsia="Quattrocento Sans" w:hAnsi="Segoe UI" w:cs="Segoe UI"/>
                <w:color w:val="000000"/>
                <w:sz w:val="22"/>
                <w:szCs w:val="22"/>
                <w:highlight w:val="white"/>
              </w:rPr>
              <w:t>ssisting in all aspects of SAP SD functionality.</w:t>
            </w:r>
          </w:p>
          <w:p w14:paraId="4DB6A626" w14:textId="10D403D2" w:rsidR="00855193" w:rsidRPr="00EA21FF" w:rsidRDefault="00855193" w:rsidP="00855193">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EA21FF">
              <w:rPr>
                <w:rFonts w:ascii="Segoe UI" w:eastAsia="Quattrocento Sans" w:hAnsi="Segoe UI" w:cs="Segoe UI"/>
                <w:color w:val="000000"/>
                <w:sz w:val="22"/>
                <w:szCs w:val="22"/>
                <w:highlight w:val="white"/>
              </w:rPr>
              <w:t>Resolv</w:t>
            </w:r>
            <w:r>
              <w:rPr>
                <w:rFonts w:ascii="Segoe UI" w:eastAsia="Quattrocento Sans" w:hAnsi="Segoe UI" w:cs="Segoe UI"/>
                <w:color w:val="000000"/>
                <w:sz w:val="22"/>
                <w:szCs w:val="22"/>
                <w:highlight w:val="white"/>
              </w:rPr>
              <w:t>ed</w:t>
            </w:r>
            <w:r w:rsidRPr="00EA21FF">
              <w:rPr>
                <w:rFonts w:ascii="Segoe UI" w:eastAsia="Quattrocento Sans" w:hAnsi="Segoe UI" w:cs="Segoe UI"/>
                <w:color w:val="000000"/>
                <w:sz w:val="22"/>
                <w:szCs w:val="22"/>
                <w:highlight w:val="white"/>
              </w:rPr>
              <w:t xml:space="preserve"> user specific requirements and production issues and preparing functional</w:t>
            </w:r>
            <w:r>
              <w:rPr>
                <w:rFonts w:ascii="Segoe UI" w:eastAsia="Quattrocento Sans" w:hAnsi="Segoe UI" w:cs="Segoe UI"/>
                <w:color w:val="000000"/>
                <w:sz w:val="22"/>
                <w:szCs w:val="22"/>
                <w:highlight w:val="white"/>
              </w:rPr>
              <w:t xml:space="preserve"> specification documents for developments</w:t>
            </w:r>
            <w:r w:rsidRPr="00EA21FF">
              <w:rPr>
                <w:rFonts w:ascii="Segoe UI" w:eastAsia="Quattrocento Sans" w:hAnsi="Segoe UI" w:cs="Segoe UI"/>
                <w:color w:val="000000"/>
                <w:sz w:val="22"/>
                <w:szCs w:val="22"/>
                <w:highlight w:val="white"/>
              </w:rPr>
              <w:t xml:space="preserve"> as per the Business requirements.</w:t>
            </w:r>
          </w:p>
          <w:p w14:paraId="7D0D4695" w14:textId="64234245" w:rsidR="00EA21FF" w:rsidRPr="00EA21FF" w:rsidRDefault="00855193" w:rsidP="00EA21FF">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Pr>
                <w:rFonts w:ascii="Segoe UI" w:eastAsia="Quattrocento Sans" w:hAnsi="Segoe UI" w:cs="Segoe UI"/>
                <w:color w:val="000000"/>
                <w:sz w:val="22"/>
                <w:szCs w:val="22"/>
                <w:highlight w:val="white"/>
              </w:rPr>
              <w:t>Handled</w:t>
            </w:r>
            <w:r w:rsidR="00EA21FF" w:rsidRPr="00EA21FF">
              <w:rPr>
                <w:rFonts w:ascii="Segoe UI" w:eastAsia="Quattrocento Sans" w:hAnsi="Segoe UI" w:cs="Segoe UI"/>
                <w:color w:val="000000"/>
                <w:sz w:val="22"/>
                <w:szCs w:val="22"/>
                <w:highlight w:val="white"/>
              </w:rPr>
              <w:t xml:space="preserve"> </w:t>
            </w:r>
            <w:r>
              <w:rPr>
                <w:rFonts w:ascii="Segoe UI" w:eastAsia="Quattrocento Sans" w:hAnsi="Segoe UI" w:cs="Segoe UI"/>
                <w:color w:val="000000"/>
                <w:sz w:val="22"/>
                <w:szCs w:val="22"/>
                <w:highlight w:val="white"/>
              </w:rPr>
              <w:t>support t</w:t>
            </w:r>
            <w:r w:rsidR="00EA21FF" w:rsidRPr="00EA21FF">
              <w:rPr>
                <w:rFonts w:ascii="Segoe UI" w:eastAsia="Quattrocento Sans" w:hAnsi="Segoe UI" w:cs="Segoe UI"/>
                <w:color w:val="000000"/>
                <w:sz w:val="22"/>
                <w:szCs w:val="22"/>
                <w:highlight w:val="white"/>
              </w:rPr>
              <w:t xml:space="preserve">ickets </w:t>
            </w:r>
            <w:r>
              <w:rPr>
                <w:rFonts w:ascii="Segoe UI" w:eastAsia="Quattrocento Sans" w:hAnsi="Segoe UI" w:cs="Segoe UI"/>
                <w:color w:val="000000"/>
                <w:sz w:val="22"/>
                <w:szCs w:val="22"/>
                <w:highlight w:val="white"/>
              </w:rPr>
              <w:t xml:space="preserve">of </w:t>
            </w:r>
            <w:r w:rsidR="00EA21FF" w:rsidRPr="00EA21FF">
              <w:rPr>
                <w:rFonts w:ascii="Segoe UI" w:eastAsia="Quattrocento Sans" w:hAnsi="Segoe UI" w:cs="Segoe UI"/>
                <w:color w:val="000000"/>
                <w:sz w:val="22"/>
                <w:szCs w:val="22"/>
                <w:highlight w:val="white"/>
              </w:rPr>
              <w:t>ranging severity level from 2 to 4.</w:t>
            </w:r>
          </w:p>
          <w:p w14:paraId="0159B6DF" w14:textId="72A849A4" w:rsidR="00EA21FF" w:rsidRPr="00EA21FF" w:rsidRDefault="00EA21FF" w:rsidP="00EA21FF">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EA21FF">
              <w:rPr>
                <w:rFonts w:ascii="Segoe UI" w:eastAsia="Quattrocento Sans" w:hAnsi="Segoe UI" w:cs="Segoe UI"/>
                <w:color w:val="000000"/>
                <w:sz w:val="22"/>
                <w:szCs w:val="22"/>
                <w:highlight w:val="white"/>
              </w:rPr>
              <w:t>Provide resolutions to the issues on run-time errors based on severity of issues.</w:t>
            </w:r>
          </w:p>
          <w:p w14:paraId="67A6AFC0" w14:textId="7F53DEA7" w:rsidR="00EA21FF" w:rsidRPr="00855193" w:rsidRDefault="00EA21FF" w:rsidP="00855193">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EA21FF">
              <w:rPr>
                <w:rFonts w:ascii="Segoe UI" w:eastAsia="Quattrocento Sans" w:hAnsi="Segoe UI" w:cs="Segoe UI"/>
                <w:color w:val="000000"/>
                <w:sz w:val="22"/>
                <w:szCs w:val="22"/>
                <w:highlight w:val="white"/>
              </w:rPr>
              <w:t>Trained end users on different business scenarios, prepared user manual and</w:t>
            </w:r>
            <w:r w:rsidR="00855193">
              <w:rPr>
                <w:rFonts w:ascii="Segoe UI" w:eastAsia="Quattrocento Sans" w:hAnsi="Segoe UI" w:cs="Segoe UI"/>
                <w:color w:val="000000"/>
                <w:sz w:val="22"/>
                <w:szCs w:val="22"/>
                <w:highlight w:val="white"/>
              </w:rPr>
              <w:t xml:space="preserve"> </w:t>
            </w:r>
            <w:r w:rsidRPr="00855193">
              <w:rPr>
                <w:rFonts w:ascii="Segoe UI" w:eastAsia="Quattrocento Sans" w:hAnsi="Segoe UI" w:cs="Segoe UI"/>
                <w:color w:val="000000"/>
                <w:sz w:val="22"/>
                <w:szCs w:val="22"/>
                <w:highlight w:val="white"/>
              </w:rPr>
              <w:t>standard operating procedures for SAP system.</w:t>
            </w:r>
          </w:p>
          <w:p w14:paraId="00B137EA" w14:textId="5C8A0E21" w:rsidR="00EA21FF" w:rsidRPr="00EA21FF" w:rsidRDefault="00EA21FF" w:rsidP="00EA21FF">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EA21FF">
              <w:rPr>
                <w:rFonts w:ascii="Segoe UI" w:eastAsia="Quattrocento Sans" w:hAnsi="Segoe UI" w:cs="Segoe UI"/>
                <w:color w:val="000000"/>
                <w:sz w:val="22"/>
                <w:szCs w:val="22"/>
                <w:highlight w:val="white"/>
              </w:rPr>
              <w:t xml:space="preserve">Developed new custom reports and </w:t>
            </w:r>
            <w:r w:rsidR="00855193">
              <w:rPr>
                <w:rFonts w:ascii="Segoe UI" w:eastAsia="Quattrocento Sans" w:hAnsi="Segoe UI" w:cs="Segoe UI"/>
                <w:color w:val="000000"/>
                <w:sz w:val="22"/>
                <w:szCs w:val="22"/>
                <w:highlight w:val="white"/>
              </w:rPr>
              <w:t xml:space="preserve">upgraded </w:t>
            </w:r>
            <w:r w:rsidRPr="00EA21FF">
              <w:rPr>
                <w:rFonts w:ascii="Segoe UI" w:eastAsia="Quattrocento Sans" w:hAnsi="Segoe UI" w:cs="Segoe UI"/>
                <w:color w:val="000000"/>
                <w:sz w:val="22"/>
                <w:szCs w:val="22"/>
                <w:highlight w:val="white"/>
              </w:rPr>
              <w:t xml:space="preserve">standard </w:t>
            </w:r>
            <w:r w:rsidR="00855193">
              <w:rPr>
                <w:rFonts w:ascii="Segoe UI" w:eastAsia="Quattrocento Sans" w:hAnsi="Segoe UI" w:cs="Segoe UI"/>
                <w:color w:val="000000"/>
                <w:sz w:val="22"/>
                <w:szCs w:val="22"/>
                <w:highlight w:val="white"/>
              </w:rPr>
              <w:t xml:space="preserve">SAP </w:t>
            </w:r>
            <w:r w:rsidRPr="00EA21FF">
              <w:rPr>
                <w:rFonts w:ascii="Segoe UI" w:eastAsia="Quattrocento Sans" w:hAnsi="Segoe UI" w:cs="Segoe UI"/>
                <w:color w:val="000000"/>
                <w:sz w:val="22"/>
                <w:szCs w:val="22"/>
                <w:highlight w:val="white"/>
              </w:rPr>
              <w:t>report</w:t>
            </w:r>
            <w:r w:rsidR="00855193">
              <w:rPr>
                <w:rFonts w:ascii="Segoe UI" w:eastAsia="Quattrocento Sans" w:hAnsi="Segoe UI" w:cs="Segoe UI"/>
                <w:color w:val="000000"/>
                <w:sz w:val="22"/>
                <w:szCs w:val="22"/>
                <w:highlight w:val="white"/>
              </w:rPr>
              <w:t>s</w:t>
            </w:r>
            <w:r w:rsidRPr="00EA21FF">
              <w:rPr>
                <w:rFonts w:ascii="Segoe UI" w:eastAsia="Quattrocento Sans" w:hAnsi="Segoe UI" w:cs="Segoe UI"/>
                <w:color w:val="000000"/>
                <w:sz w:val="22"/>
                <w:szCs w:val="22"/>
                <w:highlight w:val="white"/>
              </w:rPr>
              <w:t>.</w:t>
            </w:r>
          </w:p>
          <w:p w14:paraId="71B4AE13" w14:textId="77777777" w:rsidR="00855193" w:rsidRDefault="00EA21FF" w:rsidP="00EA21FF">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EA21FF">
              <w:rPr>
                <w:rFonts w:ascii="Segoe UI" w:eastAsia="Quattrocento Sans" w:hAnsi="Segoe UI" w:cs="Segoe UI"/>
                <w:color w:val="000000"/>
                <w:sz w:val="22"/>
                <w:szCs w:val="22"/>
                <w:highlight w:val="white"/>
              </w:rPr>
              <w:t>Monitor</w:t>
            </w:r>
            <w:r w:rsidR="00855193">
              <w:rPr>
                <w:rFonts w:ascii="Segoe UI" w:eastAsia="Quattrocento Sans" w:hAnsi="Segoe UI" w:cs="Segoe UI"/>
                <w:color w:val="000000"/>
                <w:sz w:val="22"/>
                <w:szCs w:val="22"/>
                <w:highlight w:val="white"/>
              </w:rPr>
              <w:t xml:space="preserve">ed </w:t>
            </w:r>
            <w:r w:rsidRPr="00EA21FF">
              <w:rPr>
                <w:rFonts w:ascii="Segoe UI" w:eastAsia="Quattrocento Sans" w:hAnsi="Segoe UI" w:cs="Segoe UI"/>
                <w:color w:val="000000"/>
                <w:sz w:val="22"/>
                <w:szCs w:val="22"/>
                <w:highlight w:val="white"/>
              </w:rPr>
              <w:t>IDOCs and background jobs</w:t>
            </w:r>
            <w:r w:rsidR="00855193">
              <w:rPr>
                <w:rFonts w:ascii="Segoe UI" w:eastAsia="Quattrocento Sans" w:hAnsi="Segoe UI" w:cs="Segoe UI"/>
                <w:color w:val="000000"/>
                <w:sz w:val="22"/>
                <w:szCs w:val="22"/>
                <w:highlight w:val="white"/>
              </w:rPr>
              <w:t>, a</w:t>
            </w:r>
            <w:r w:rsidRPr="00EA21FF">
              <w:rPr>
                <w:rFonts w:ascii="Segoe UI" w:eastAsia="Quattrocento Sans" w:hAnsi="Segoe UI" w:cs="Segoe UI"/>
                <w:color w:val="000000"/>
                <w:sz w:val="22"/>
                <w:szCs w:val="22"/>
                <w:highlight w:val="white"/>
              </w:rPr>
              <w:t>nalys</w:t>
            </w:r>
            <w:r w:rsidR="00855193">
              <w:rPr>
                <w:rFonts w:ascii="Segoe UI" w:eastAsia="Quattrocento Sans" w:hAnsi="Segoe UI" w:cs="Segoe UI"/>
                <w:color w:val="000000"/>
                <w:sz w:val="22"/>
                <w:szCs w:val="22"/>
                <w:highlight w:val="white"/>
              </w:rPr>
              <w:t>ed</w:t>
            </w:r>
            <w:r w:rsidRPr="00EA21FF">
              <w:rPr>
                <w:rFonts w:ascii="Segoe UI" w:eastAsia="Quattrocento Sans" w:hAnsi="Segoe UI" w:cs="Segoe UI"/>
                <w:color w:val="000000"/>
                <w:sz w:val="22"/>
                <w:szCs w:val="22"/>
                <w:highlight w:val="white"/>
              </w:rPr>
              <w:t xml:space="preserve"> different error status of</w:t>
            </w:r>
            <w:r>
              <w:rPr>
                <w:rFonts w:ascii="Segoe UI" w:eastAsia="Quattrocento Sans" w:hAnsi="Segoe UI" w:cs="Segoe UI"/>
                <w:color w:val="000000"/>
                <w:sz w:val="22"/>
                <w:szCs w:val="22"/>
                <w:highlight w:val="white"/>
              </w:rPr>
              <w:t xml:space="preserve"> </w:t>
            </w:r>
            <w:r w:rsidRPr="00EA21FF">
              <w:rPr>
                <w:rFonts w:ascii="Segoe UI" w:eastAsia="Quattrocento Sans" w:hAnsi="Segoe UI" w:cs="Segoe UI"/>
                <w:color w:val="000000"/>
                <w:sz w:val="22"/>
                <w:szCs w:val="22"/>
                <w:highlight w:val="white"/>
              </w:rPr>
              <w:t>IDOCs, edit</w:t>
            </w:r>
            <w:r w:rsidR="00855193">
              <w:rPr>
                <w:rFonts w:ascii="Segoe UI" w:eastAsia="Quattrocento Sans" w:hAnsi="Segoe UI" w:cs="Segoe UI"/>
                <w:color w:val="000000"/>
                <w:sz w:val="22"/>
                <w:szCs w:val="22"/>
                <w:highlight w:val="white"/>
              </w:rPr>
              <w:t>ed</w:t>
            </w:r>
            <w:r w:rsidRPr="00EA21FF">
              <w:rPr>
                <w:rFonts w:ascii="Segoe UI" w:eastAsia="Quattrocento Sans" w:hAnsi="Segoe UI" w:cs="Segoe UI"/>
                <w:color w:val="000000"/>
                <w:sz w:val="22"/>
                <w:szCs w:val="22"/>
                <w:highlight w:val="white"/>
              </w:rPr>
              <w:t xml:space="preserve"> IDOCs </w:t>
            </w:r>
            <w:r w:rsidR="00855193">
              <w:rPr>
                <w:rFonts w:ascii="Segoe UI" w:eastAsia="Quattrocento Sans" w:hAnsi="Segoe UI" w:cs="Segoe UI"/>
                <w:color w:val="000000"/>
                <w:sz w:val="22"/>
                <w:szCs w:val="22"/>
                <w:highlight w:val="white"/>
              </w:rPr>
              <w:t>with</w:t>
            </w:r>
            <w:r w:rsidRPr="00EA21FF">
              <w:rPr>
                <w:rFonts w:ascii="Segoe UI" w:eastAsia="Quattrocento Sans" w:hAnsi="Segoe UI" w:cs="Segoe UI"/>
                <w:color w:val="000000"/>
                <w:sz w:val="22"/>
                <w:szCs w:val="22"/>
                <w:highlight w:val="white"/>
              </w:rPr>
              <w:t xml:space="preserve"> </w:t>
            </w:r>
            <w:r w:rsidR="00855193" w:rsidRPr="00EA21FF">
              <w:rPr>
                <w:rFonts w:ascii="Segoe UI" w:eastAsia="Quattrocento Sans" w:hAnsi="Segoe UI" w:cs="Segoe UI"/>
                <w:color w:val="000000"/>
                <w:sz w:val="22"/>
                <w:szCs w:val="22"/>
                <w:highlight w:val="white"/>
              </w:rPr>
              <w:t xml:space="preserve">missing </w:t>
            </w:r>
            <w:r w:rsidRPr="00EA21FF">
              <w:rPr>
                <w:rFonts w:ascii="Segoe UI" w:eastAsia="Quattrocento Sans" w:hAnsi="Segoe UI" w:cs="Segoe UI"/>
                <w:color w:val="000000"/>
                <w:sz w:val="22"/>
                <w:szCs w:val="22"/>
                <w:highlight w:val="white"/>
              </w:rPr>
              <w:t xml:space="preserve">data and recycle. </w:t>
            </w:r>
          </w:p>
          <w:p w14:paraId="18668F65" w14:textId="4E7821C7" w:rsidR="000A6B9F" w:rsidRPr="00EA21FF" w:rsidRDefault="00EA21FF" w:rsidP="00EA21FF">
            <w:pPr>
              <w:numPr>
                <w:ilvl w:val="0"/>
                <w:numId w:val="1"/>
              </w:numPr>
              <w:pBdr>
                <w:top w:val="nil"/>
                <w:left w:val="nil"/>
                <w:bottom w:val="nil"/>
                <w:right w:val="nil"/>
                <w:between w:val="nil"/>
              </w:pBdr>
              <w:spacing w:line="276" w:lineRule="auto"/>
              <w:jc w:val="both"/>
              <w:rPr>
                <w:rFonts w:ascii="Segoe UI" w:eastAsia="Quattrocento Sans" w:hAnsi="Segoe UI" w:cs="Segoe UI"/>
                <w:color w:val="000000"/>
                <w:sz w:val="22"/>
                <w:szCs w:val="22"/>
                <w:highlight w:val="white"/>
              </w:rPr>
            </w:pPr>
            <w:r w:rsidRPr="00EA21FF">
              <w:rPr>
                <w:rFonts w:ascii="Segoe UI" w:eastAsia="Quattrocento Sans" w:hAnsi="Segoe UI" w:cs="Segoe UI"/>
                <w:color w:val="000000"/>
                <w:sz w:val="22"/>
                <w:szCs w:val="22"/>
                <w:highlight w:val="white"/>
              </w:rPr>
              <w:t>Analys</w:t>
            </w:r>
            <w:r w:rsidR="00855193">
              <w:rPr>
                <w:rFonts w:ascii="Segoe UI" w:eastAsia="Quattrocento Sans" w:hAnsi="Segoe UI" w:cs="Segoe UI"/>
                <w:color w:val="000000"/>
                <w:sz w:val="22"/>
                <w:szCs w:val="22"/>
                <w:highlight w:val="white"/>
              </w:rPr>
              <w:t>ed</w:t>
            </w:r>
            <w:r w:rsidRPr="00EA21FF">
              <w:rPr>
                <w:rFonts w:ascii="Segoe UI" w:eastAsia="Quattrocento Sans" w:hAnsi="Segoe UI" w:cs="Segoe UI"/>
                <w:color w:val="000000"/>
                <w:sz w:val="22"/>
                <w:szCs w:val="22"/>
                <w:highlight w:val="white"/>
              </w:rPr>
              <w:t xml:space="preserve"> background job fails and</w:t>
            </w:r>
            <w:r>
              <w:rPr>
                <w:rFonts w:ascii="Segoe UI" w:eastAsia="Quattrocento Sans" w:hAnsi="Segoe UI" w:cs="Segoe UI"/>
                <w:color w:val="000000"/>
                <w:sz w:val="22"/>
                <w:szCs w:val="22"/>
                <w:highlight w:val="white"/>
              </w:rPr>
              <w:t xml:space="preserve"> </w:t>
            </w:r>
            <w:r w:rsidRPr="00EA21FF">
              <w:rPr>
                <w:rFonts w:ascii="Segoe UI" w:eastAsia="Quattrocento Sans" w:hAnsi="Segoe UI" w:cs="Segoe UI"/>
                <w:color w:val="000000"/>
                <w:sz w:val="22"/>
                <w:szCs w:val="22"/>
                <w:highlight w:val="white"/>
              </w:rPr>
              <w:t>carr</w:t>
            </w:r>
            <w:r w:rsidR="00855193">
              <w:rPr>
                <w:rFonts w:ascii="Segoe UI" w:eastAsia="Quattrocento Sans" w:hAnsi="Segoe UI" w:cs="Segoe UI"/>
                <w:color w:val="000000"/>
                <w:sz w:val="22"/>
                <w:szCs w:val="22"/>
                <w:highlight w:val="white"/>
              </w:rPr>
              <w:t xml:space="preserve">ied </w:t>
            </w:r>
            <w:r w:rsidRPr="00EA21FF">
              <w:rPr>
                <w:rFonts w:ascii="Segoe UI" w:eastAsia="Quattrocento Sans" w:hAnsi="Segoe UI" w:cs="Segoe UI"/>
                <w:color w:val="000000"/>
                <w:sz w:val="22"/>
                <w:szCs w:val="22"/>
                <w:highlight w:val="white"/>
              </w:rPr>
              <w:t>out analysis with ABAP</w:t>
            </w:r>
            <w:r w:rsidR="00855193">
              <w:rPr>
                <w:rFonts w:ascii="Segoe UI" w:eastAsia="Quattrocento Sans" w:hAnsi="Segoe UI" w:cs="Segoe UI"/>
                <w:color w:val="000000"/>
                <w:sz w:val="22"/>
                <w:szCs w:val="22"/>
                <w:highlight w:val="white"/>
              </w:rPr>
              <w:t xml:space="preserve"> Team </w:t>
            </w:r>
            <w:r w:rsidRPr="00EA21FF">
              <w:rPr>
                <w:rFonts w:ascii="Segoe UI" w:eastAsia="Quattrocento Sans" w:hAnsi="Segoe UI" w:cs="Segoe UI"/>
                <w:color w:val="000000"/>
                <w:sz w:val="22"/>
                <w:szCs w:val="22"/>
                <w:highlight w:val="white"/>
              </w:rPr>
              <w:t>and t</w:t>
            </w:r>
            <w:r w:rsidR="00855193">
              <w:rPr>
                <w:rFonts w:ascii="Segoe UI" w:eastAsia="Quattrocento Sans" w:hAnsi="Segoe UI" w:cs="Segoe UI"/>
                <w:color w:val="000000"/>
                <w:sz w:val="22"/>
                <w:szCs w:val="22"/>
                <w:highlight w:val="white"/>
              </w:rPr>
              <w:t>ook</w:t>
            </w:r>
            <w:r w:rsidRPr="00EA21FF">
              <w:rPr>
                <w:rFonts w:ascii="Segoe UI" w:eastAsia="Quattrocento Sans" w:hAnsi="Segoe UI" w:cs="Segoe UI"/>
                <w:color w:val="000000"/>
                <w:sz w:val="22"/>
                <w:szCs w:val="22"/>
                <w:highlight w:val="white"/>
              </w:rPr>
              <w:t xml:space="preserve"> action accordingly</w:t>
            </w:r>
            <w:r w:rsidRPr="00EA21FF">
              <w:rPr>
                <w:rFonts w:ascii="Segoe UI" w:eastAsia="Quattrocento Sans" w:hAnsi="Segoe UI" w:cs="Segoe UI"/>
                <w:color w:val="000000"/>
                <w:sz w:val="24"/>
                <w:szCs w:val="24"/>
              </w:rPr>
              <w:t>.</w:t>
            </w:r>
          </w:p>
        </w:tc>
      </w:tr>
    </w:tbl>
    <w:p w14:paraId="27B400CB" w14:textId="77777777" w:rsidR="000A6B9F" w:rsidRDefault="000A6B9F" w:rsidP="004E68C7">
      <w:pPr>
        <w:rPr>
          <w:rFonts w:ascii="Segoe UI" w:eastAsia="Quattrocento Sans" w:hAnsi="Segoe UI" w:cs="Segoe UI"/>
        </w:rPr>
      </w:pPr>
    </w:p>
    <w:sectPr w:rsidR="000A6B9F">
      <w:footerReference w:type="default" r:id="rId11"/>
      <w:pgSz w:w="12240" w:h="15840"/>
      <w:pgMar w:top="900" w:right="1080" w:bottom="900" w:left="13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8E5CC" w14:textId="77777777" w:rsidR="00FE4F3C" w:rsidRDefault="00FE4F3C">
      <w:r>
        <w:separator/>
      </w:r>
    </w:p>
  </w:endnote>
  <w:endnote w:type="continuationSeparator" w:id="0">
    <w:p w14:paraId="02144B8F" w14:textId="77777777" w:rsidR="00FE4F3C" w:rsidRDefault="00FE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FB9CE" w14:textId="77777777" w:rsidR="000A6B9F" w:rsidRDefault="000A6B9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FD25F" w14:textId="77777777" w:rsidR="00FE4F3C" w:rsidRDefault="00FE4F3C">
      <w:r>
        <w:separator/>
      </w:r>
    </w:p>
  </w:footnote>
  <w:footnote w:type="continuationSeparator" w:id="0">
    <w:p w14:paraId="7A575BE3" w14:textId="77777777" w:rsidR="00FE4F3C" w:rsidRDefault="00FE4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F06E6"/>
    <w:multiLevelType w:val="multilevel"/>
    <w:tmpl w:val="8F4271D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08041D"/>
    <w:multiLevelType w:val="multilevel"/>
    <w:tmpl w:val="E3FCC92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CA6F65"/>
    <w:multiLevelType w:val="multilevel"/>
    <w:tmpl w:val="AF6C5AAE"/>
    <w:lvl w:ilvl="0">
      <w:start w:val="1"/>
      <w:numFmt w:val="decimal"/>
      <w:pStyle w:val="Normal8p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43538851">
    <w:abstractNumId w:val="0"/>
  </w:num>
  <w:num w:numId="2" w16cid:durableId="1548294180">
    <w:abstractNumId w:val="1"/>
  </w:num>
  <w:num w:numId="3" w16cid:durableId="615721338">
    <w:abstractNumId w:val="2"/>
  </w:num>
  <w:num w:numId="4" w16cid:durableId="1949115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B9F"/>
    <w:rsid w:val="00032128"/>
    <w:rsid w:val="00095B48"/>
    <w:rsid w:val="000A2DED"/>
    <w:rsid w:val="000A6B9F"/>
    <w:rsid w:val="000D3876"/>
    <w:rsid w:val="00110E0E"/>
    <w:rsid w:val="001601E7"/>
    <w:rsid w:val="00186B0D"/>
    <w:rsid w:val="001A1AFC"/>
    <w:rsid w:val="001B4AC8"/>
    <w:rsid w:val="001B5EAF"/>
    <w:rsid w:val="00203B9B"/>
    <w:rsid w:val="0022044E"/>
    <w:rsid w:val="002205CC"/>
    <w:rsid w:val="00224AB5"/>
    <w:rsid w:val="0023207A"/>
    <w:rsid w:val="00232ABB"/>
    <w:rsid w:val="00282B68"/>
    <w:rsid w:val="002D3D92"/>
    <w:rsid w:val="002E463B"/>
    <w:rsid w:val="0033715E"/>
    <w:rsid w:val="00360FBC"/>
    <w:rsid w:val="003A3546"/>
    <w:rsid w:val="003B02EB"/>
    <w:rsid w:val="003F15F8"/>
    <w:rsid w:val="0040291E"/>
    <w:rsid w:val="00412C03"/>
    <w:rsid w:val="00420896"/>
    <w:rsid w:val="00431F8B"/>
    <w:rsid w:val="0049039F"/>
    <w:rsid w:val="00495026"/>
    <w:rsid w:val="004C37F4"/>
    <w:rsid w:val="004E2AEA"/>
    <w:rsid w:val="004E68C7"/>
    <w:rsid w:val="004F4E05"/>
    <w:rsid w:val="004F7A51"/>
    <w:rsid w:val="0053311C"/>
    <w:rsid w:val="00587167"/>
    <w:rsid w:val="00593183"/>
    <w:rsid w:val="005A0F3C"/>
    <w:rsid w:val="005D63A5"/>
    <w:rsid w:val="005E23A8"/>
    <w:rsid w:val="005E50CE"/>
    <w:rsid w:val="00641B58"/>
    <w:rsid w:val="0065731D"/>
    <w:rsid w:val="0066701D"/>
    <w:rsid w:val="00742ABB"/>
    <w:rsid w:val="0075741E"/>
    <w:rsid w:val="007652E7"/>
    <w:rsid w:val="007F2D57"/>
    <w:rsid w:val="008015B8"/>
    <w:rsid w:val="008104BC"/>
    <w:rsid w:val="008125F4"/>
    <w:rsid w:val="00827F40"/>
    <w:rsid w:val="00850CD6"/>
    <w:rsid w:val="00855193"/>
    <w:rsid w:val="00877CF0"/>
    <w:rsid w:val="008D6459"/>
    <w:rsid w:val="008E7B4A"/>
    <w:rsid w:val="0090046B"/>
    <w:rsid w:val="00A02DCB"/>
    <w:rsid w:val="00A06A35"/>
    <w:rsid w:val="00A36AA1"/>
    <w:rsid w:val="00A426CC"/>
    <w:rsid w:val="00A520F1"/>
    <w:rsid w:val="00A5554B"/>
    <w:rsid w:val="00AC2418"/>
    <w:rsid w:val="00B03B90"/>
    <w:rsid w:val="00B26BDF"/>
    <w:rsid w:val="00B34A42"/>
    <w:rsid w:val="00B51D38"/>
    <w:rsid w:val="00B56558"/>
    <w:rsid w:val="00B84EA5"/>
    <w:rsid w:val="00BC0E82"/>
    <w:rsid w:val="00BC19AD"/>
    <w:rsid w:val="00BD2F97"/>
    <w:rsid w:val="00BE6922"/>
    <w:rsid w:val="00C4534F"/>
    <w:rsid w:val="00C65EF8"/>
    <w:rsid w:val="00C824A7"/>
    <w:rsid w:val="00C8442C"/>
    <w:rsid w:val="00C944C9"/>
    <w:rsid w:val="00CB7971"/>
    <w:rsid w:val="00D31248"/>
    <w:rsid w:val="00D33DB2"/>
    <w:rsid w:val="00D4079C"/>
    <w:rsid w:val="00D7111B"/>
    <w:rsid w:val="00DB4784"/>
    <w:rsid w:val="00DB6966"/>
    <w:rsid w:val="00E14631"/>
    <w:rsid w:val="00E823A5"/>
    <w:rsid w:val="00E95E90"/>
    <w:rsid w:val="00EA21FF"/>
    <w:rsid w:val="00F40575"/>
    <w:rsid w:val="00F80823"/>
    <w:rsid w:val="00FE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BE31"/>
  <w15:docId w15:val="{4102EB46-F5BF-499D-B698-D7E11A91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97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01EDB"/>
    <w:pPr>
      <w:keepNext/>
      <w:keepLines/>
      <w:spacing w:before="200"/>
      <w:outlineLvl w:val="1"/>
    </w:pPr>
    <w:rPr>
      <w:rFonts w:ascii="Cambria" w:hAnsi="Cambria"/>
      <w:b/>
      <w:bCs/>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qFormat/>
    <w:rsid w:val="007679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76794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76794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
    <w:name w:val="Light List1"/>
    <w:basedOn w:val="TableNormal"/>
    <w:uiPriority w:val="61"/>
    <w:rsid w:val="0076794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uiPriority w:val="99"/>
    <w:unhideWhenUsed/>
    <w:rsid w:val="00A624C6"/>
    <w:pPr>
      <w:spacing w:before="100" w:beforeAutospacing="1" w:after="100" w:afterAutospacing="1"/>
    </w:pPr>
    <w:rPr>
      <w:sz w:val="24"/>
      <w:szCs w:val="24"/>
    </w:rPr>
  </w:style>
  <w:style w:type="paragraph" w:styleId="NoSpacing">
    <w:name w:val="No Spacing"/>
    <w:basedOn w:val="Normal"/>
    <w:link w:val="NoSpacingChar"/>
    <w:uiPriority w:val="1"/>
    <w:qFormat/>
    <w:rsid w:val="00CC660C"/>
    <w:rPr>
      <w:rFonts w:ascii="Calibri" w:hAnsi="Calibri"/>
    </w:rPr>
  </w:style>
  <w:style w:type="character" w:customStyle="1" w:styleId="NoSpacingChar">
    <w:name w:val="No Spacing Char"/>
    <w:link w:val="NoSpacing"/>
    <w:uiPriority w:val="1"/>
    <w:rsid w:val="00CC660C"/>
    <w:rPr>
      <w:rFonts w:ascii="Calibri" w:eastAsia="Times New Roman" w:hAnsi="Calibri" w:cs="Times New Roman"/>
      <w:sz w:val="20"/>
      <w:szCs w:val="20"/>
    </w:rPr>
  </w:style>
  <w:style w:type="paragraph" w:styleId="BodyTextIndent">
    <w:name w:val="Body Text Indent"/>
    <w:basedOn w:val="Normal"/>
    <w:link w:val="BodyTextIndentChar"/>
    <w:rsid w:val="00CC660C"/>
    <w:pPr>
      <w:ind w:left="720"/>
      <w:jc w:val="both"/>
    </w:pPr>
  </w:style>
  <w:style w:type="character" w:customStyle="1" w:styleId="BodyTextIndentChar">
    <w:name w:val="Body Text Indent Char"/>
    <w:link w:val="BodyTextIndent"/>
    <w:rsid w:val="00CC660C"/>
    <w:rPr>
      <w:rFonts w:ascii="Times New Roman" w:eastAsia="Times New Roman" w:hAnsi="Times New Roman" w:cs="Times New Roman"/>
      <w:szCs w:val="20"/>
    </w:rPr>
  </w:style>
  <w:style w:type="paragraph" w:styleId="ListParagraph">
    <w:name w:val="List Paragraph"/>
    <w:basedOn w:val="Normal"/>
    <w:uiPriority w:val="34"/>
    <w:qFormat/>
    <w:rsid w:val="00CC660C"/>
    <w:pPr>
      <w:spacing w:after="200" w:line="276" w:lineRule="auto"/>
      <w:ind w:left="720"/>
      <w:contextualSpacing/>
    </w:pPr>
    <w:rPr>
      <w:rFonts w:ascii="Calibri" w:eastAsia="Calibri" w:hAnsi="Calibri"/>
      <w:sz w:val="22"/>
      <w:szCs w:val="22"/>
    </w:rPr>
  </w:style>
  <w:style w:type="paragraph" w:customStyle="1" w:styleId="Default">
    <w:name w:val="Default"/>
    <w:rsid w:val="00CC660C"/>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DefaultParagraphFont"/>
    <w:rsid w:val="00D42C56"/>
  </w:style>
  <w:style w:type="paragraph" w:customStyle="1" w:styleId="personal-data-western">
    <w:name w:val="personal-data-western"/>
    <w:basedOn w:val="Normal"/>
    <w:rsid w:val="0065707D"/>
    <w:rPr>
      <w:sz w:val="24"/>
      <w:szCs w:val="24"/>
    </w:rPr>
  </w:style>
  <w:style w:type="paragraph" w:customStyle="1" w:styleId="achievement-western">
    <w:name w:val="achievement-western"/>
    <w:basedOn w:val="Normal"/>
    <w:rsid w:val="0065707D"/>
    <w:rPr>
      <w:sz w:val="24"/>
      <w:szCs w:val="24"/>
    </w:rPr>
  </w:style>
  <w:style w:type="character" w:styleId="Hyperlink">
    <w:name w:val="Hyperlink"/>
    <w:uiPriority w:val="99"/>
    <w:unhideWhenUsed/>
    <w:rsid w:val="00E07DEE"/>
    <w:rPr>
      <w:color w:val="0000FF"/>
      <w:u w:val="single"/>
    </w:rPr>
  </w:style>
  <w:style w:type="paragraph" w:styleId="BodyText">
    <w:name w:val="Body Text"/>
    <w:basedOn w:val="Normal"/>
    <w:link w:val="BodyTextChar"/>
    <w:uiPriority w:val="99"/>
    <w:semiHidden/>
    <w:unhideWhenUsed/>
    <w:rsid w:val="001A78BC"/>
    <w:pPr>
      <w:spacing w:after="120"/>
    </w:pPr>
  </w:style>
  <w:style w:type="character" w:customStyle="1" w:styleId="BodyTextChar">
    <w:name w:val="Body Text Char"/>
    <w:link w:val="BodyText"/>
    <w:uiPriority w:val="99"/>
    <w:semiHidden/>
    <w:rsid w:val="001A78B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A78BC"/>
    <w:pPr>
      <w:tabs>
        <w:tab w:val="center" w:pos="4680"/>
        <w:tab w:val="right" w:pos="9360"/>
      </w:tabs>
    </w:pPr>
  </w:style>
  <w:style w:type="character" w:customStyle="1" w:styleId="HeaderChar">
    <w:name w:val="Header Char"/>
    <w:link w:val="Header"/>
    <w:uiPriority w:val="99"/>
    <w:rsid w:val="001A78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A78BC"/>
    <w:pPr>
      <w:tabs>
        <w:tab w:val="center" w:pos="4680"/>
        <w:tab w:val="right" w:pos="9360"/>
      </w:tabs>
    </w:pPr>
  </w:style>
  <w:style w:type="character" w:customStyle="1" w:styleId="FooterChar">
    <w:name w:val="Footer Char"/>
    <w:link w:val="Footer"/>
    <w:uiPriority w:val="99"/>
    <w:rsid w:val="001A78BC"/>
    <w:rPr>
      <w:rFonts w:ascii="Times New Roman" w:eastAsia="Times New Roman" w:hAnsi="Times New Roman" w:cs="Times New Roman"/>
      <w:sz w:val="20"/>
      <w:szCs w:val="20"/>
    </w:rPr>
  </w:style>
  <w:style w:type="character" w:styleId="Strong">
    <w:name w:val="Strong"/>
    <w:uiPriority w:val="22"/>
    <w:qFormat/>
    <w:rsid w:val="00A94BA7"/>
    <w:rPr>
      <w:b/>
      <w:bCs/>
    </w:rPr>
  </w:style>
  <w:style w:type="paragraph" w:customStyle="1" w:styleId="Normal8pt">
    <w:name w:val="Normal + 8 pt"/>
    <w:aliases w:val="Justified"/>
    <w:basedOn w:val="Normal"/>
    <w:uiPriority w:val="99"/>
    <w:rsid w:val="00E4262D"/>
    <w:pPr>
      <w:numPr>
        <w:numId w:val="3"/>
      </w:numPr>
      <w:tabs>
        <w:tab w:val="clear" w:pos="720"/>
        <w:tab w:val="num" w:pos="360"/>
      </w:tabs>
      <w:ind w:left="360"/>
      <w:jc w:val="both"/>
    </w:pPr>
    <w:rPr>
      <w:sz w:val="24"/>
      <w:szCs w:val="24"/>
    </w:rPr>
  </w:style>
  <w:style w:type="paragraph" w:styleId="BalloonText">
    <w:name w:val="Balloon Text"/>
    <w:basedOn w:val="Normal"/>
    <w:link w:val="BalloonTextChar"/>
    <w:uiPriority w:val="99"/>
    <w:semiHidden/>
    <w:unhideWhenUsed/>
    <w:rsid w:val="00433FE9"/>
    <w:rPr>
      <w:rFonts w:ascii="Tahoma" w:hAnsi="Tahoma"/>
      <w:sz w:val="16"/>
      <w:szCs w:val="16"/>
    </w:rPr>
  </w:style>
  <w:style w:type="character" w:customStyle="1" w:styleId="BalloonTextChar">
    <w:name w:val="Balloon Text Char"/>
    <w:link w:val="BalloonText"/>
    <w:uiPriority w:val="99"/>
    <w:semiHidden/>
    <w:rsid w:val="00433FE9"/>
    <w:rPr>
      <w:rFonts w:ascii="Tahoma" w:eastAsia="Times New Roman" w:hAnsi="Tahoma" w:cs="Tahoma"/>
      <w:sz w:val="16"/>
      <w:szCs w:val="16"/>
    </w:rPr>
  </w:style>
  <w:style w:type="character" w:customStyle="1" w:styleId="Heading2Char">
    <w:name w:val="Heading 2 Char"/>
    <w:link w:val="Heading2"/>
    <w:uiPriority w:val="9"/>
    <w:semiHidden/>
    <w:rsid w:val="00401EDB"/>
    <w:rPr>
      <w:rFonts w:ascii="Cambria" w:eastAsia="Times New Roman" w:hAnsi="Cambria" w:cs="Times New Roman"/>
      <w:b/>
      <w:bCs/>
      <w:color w:val="4F81BD"/>
      <w:sz w:val="26"/>
      <w:szCs w:val="26"/>
    </w:rPr>
  </w:style>
  <w:style w:type="character" w:styleId="SubtleEmphasis">
    <w:name w:val="Subtle Emphasis"/>
    <w:uiPriority w:val="19"/>
    <w:qFormat/>
    <w:rsid w:val="00185070"/>
    <w:rPr>
      <w:i/>
      <w:iCs/>
      <w:color w:val="808080"/>
    </w:rPr>
  </w:style>
  <w:style w:type="character" w:customStyle="1" w:styleId="apple-style-span">
    <w:name w:val="apple-style-span"/>
    <w:basedOn w:val="DefaultParagraphFont"/>
    <w:rsid w:val="000E3F0D"/>
  </w:style>
  <w:style w:type="paragraph" w:customStyle="1" w:styleId="timesnewroman">
    <w:name w:val="times new roman"/>
    <w:basedOn w:val="Normal"/>
    <w:rsid w:val="005A7CA9"/>
    <w:pPr>
      <w:widowControl w:val="0"/>
      <w:tabs>
        <w:tab w:val="left" w:pos="360"/>
        <w:tab w:val="left" w:pos="576"/>
        <w:tab w:val="num" w:pos="720"/>
        <w:tab w:val="left" w:pos="2016"/>
        <w:tab w:val="left" w:pos="3456"/>
        <w:tab w:val="left" w:pos="4896"/>
        <w:tab w:val="left" w:pos="5040"/>
      </w:tabs>
      <w:ind w:left="720" w:hanging="720"/>
      <w:jc w:val="both"/>
    </w:pPr>
    <w:rPr>
      <w:rFonts w:ascii="Helv" w:hAnsi="Helv" w:cs="Helv"/>
      <w:color w:val="000000"/>
    </w:rPr>
  </w:style>
  <w:style w:type="paragraph" w:styleId="PlainText">
    <w:name w:val="Plain Text"/>
    <w:basedOn w:val="Normal"/>
    <w:link w:val="PlainTextChar"/>
    <w:rsid w:val="005A7CA9"/>
    <w:rPr>
      <w:rFonts w:ascii="Courier New" w:hAnsi="Courier New"/>
      <w:lang w:eastAsia="en-GB"/>
    </w:rPr>
  </w:style>
  <w:style w:type="character" w:customStyle="1" w:styleId="PlainTextChar">
    <w:name w:val="Plain Text Char"/>
    <w:link w:val="PlainText"/>
    <w:rsid w:val="005A7CA9"/>
    <w:rPr>
      <w:rFonts w:ascii="Courier New" w:eastAsia="Times New Roman" w:hAnsi="Courier New" w:cs="Courier New"/>
      <w:sz w:val="20"/>
      <w:szCs w:val="20"/>
      <w:lang w:val="en-GB" w:eastAsia="en-GB"/>
    </w:rPr>
  </w:style>
  <w:style w:type="paragraph" w:styleId="ListBullet">
    <w:name w:val="List Bullet"/>
    <w:basedOn w:val="Normal"/>
    <w:uiPriority w:val="99"/>
    <w:semiHidden/>
    <w:unhideWhenUsed/>
    <w:rsid w:val="005B3921"/>
    <w:pPr>
      <w:spacing w:before="100" w:beforeAutospacing="1" w:after="100" w:afterAutospacing="1"/>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55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535393">
      <w:bodyDiv w:val="1"/>
      <w:marLeft w:val="0"/>
      <w:marRight w:val="0"/>
      <w:marTop w:val="0"/>
      <w:marBottom w:val="0"/>
      <w:divBdr>
        <w:top w:val="none" w:sz="0" w:space="0" w:color="auto"/>
        <w:left w:val="none" w:sz="0" w:space="0" w:color="auto"/>
        <w:bottom w:val="none" w:sz="0" w:space="0" w:color="auto"/>
        <w:right w:val="none" w:sz="0" w:space="0" w:color="auto"/>
      </w:divBdr>
    </w:div>
    <w:div w:id="1958675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mr9hGOXnu5Fu4PqizwvvUzoA==">CgMxLjAyCWguMWZvYjl0ZTgAciExaGFzVzJRckVqZEJ0elVZdVR6RTBZU1c3R2JvZHhUdXA=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AE11C0-B17A-47E8-8E0C-7DEFA5BA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Nithin Munti</dc:creator>
  <cp:lastModifiedBy>Sudheer Tekprosol</cp:lastModifiedBy>
  <cp:revision>6</cp:revision>
  <dcterms:created xsi:type="dcterms:W3CDTF">2024-04-19T16:51:00Z</dcterms:created>
  <dcterms:modified xsi:type="dcterms:W3CDTF">2024-04-24T21:33:00Z</dcterms:modified>
</cp:coreProperties>
</file>